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7A" w:rsidRPr="00CF5D7A" w:rsidRDefault="00CF5D7A" w:rsidP="00CF5D7A">
      <w:pPr>
        <w:autoSpaceDE w:val="0"/>
        <w:autoSpaceDN w:val="0"/>
        <w:adjustRightInd w:val="0"/>
        <w:ind w:left="5664" w:firstLine="851"/>
      </w:pPr>
      <w:r w:rsidRPr="00CF5D7A">
        <w:t>Приложение</w:t>
      </w:r>
    </w:p>
    <w:p w:rsidR="00CF5D7A" w:rsidRPr="00CF5D7A" w:rsidRDefault="00CF5D7A" w:rsidP="00CF5D7A">
      <w:pPr>
        <w:autoSpaceDE w:val="0"/>
        <w:autoSpaceDN w:val="0"/>
        <w:adjustRightInd w:val="0"/>
        <w:ind w:left="5664"/>
      </w:pPr>
      <w:r w:rsidRPr="00CF5D7A">
        <w:t>к решению Совета</w:t>
      </w:r>
    </w:p>
    <w:p w:rsidR="00CF5D7A" w:rsidRPr="00CF5D7A" w:rsidRDefault="00CF5D7A" w:rsidP="00CF5D7A">
      <w:pPr>
        <w:autoSpaceDE w:val="0"/>
        <w:autoSpaceDN w:val="0"/>
        <w:adjustRightInd w:val="0"/>
        <w:ind w:left="5664"/>
      </w:pPr>
      <w:r w:rsidRPr="00CF5D7A">
        <w:t>муниципального образования</w:t>
      </w:r>
    </w:p>
    <w:p w:rsidR="00CF5D7A" w:rsidRPr="00CF5D7A" w:rsidRDefault="00CF5D7A" w:rsidP="00CF5D7A">
      <w:pPr>
        <w:autoSpaceDE w:val="0"/>
        <w:autoSpaceDN w:val="0"/>
        <w:adjustRightInd w:val="0"/>
        <w:ind w:left="5664"/>
      </w:pPr>
      <w:r w:rsidRPr="00CF5D7A">
        <w:t>Кавказский район</w:t>
      </w:r>
    </w:p>
    <w:p w:rsidR="00683AAB" w:rsidRPr="00CF5D7A" w:rsidRDefault="00B23023" w:rsidP="00CF5D7A">
      <w:pPr>
        <w:autoSpaceDE w:val="0"/>
        <w:autoSpaceDN w:val="0"/>
        <w:adjustRightInd w:val="0"/>
        <w:ind w:left="5664"/>
      </w:pPr>
      <w:r>
        <w:t xml:space="preserve">от 25 марта </w:t>
      </w:r>
      <w:r w:rsidR="00CF5D7A" w:rsidRPr="00CF5D7A">
        <w:t>20</w:t>
      </w:r>
      <w:r>
        <w:t>15</w:t>
      </w:r>
      <w:r w:rsidR="00CF5D7A" w:rsidRPr="00CF5D7A">
        <w:t xml:space="preserve"> года №</w:t>
      </w:r>
      <w:r>
        <w:t xml:space="preserve"> 182</w:t>
      </w:r>
      <w:bookmarkStart w:id="0" w:name="_GoBack"/>
      <w:bookmarkEnd w:id="0"/>
    </w:p>
    <w:p w:rsidR="00683AAB" w:rsidRPr="00CF5D7A" w:rsidRDefault="00683AAB" w:rsidP="00CF5D7A">
      <w:pPr>
        <w:autoSpaceDE w:val="0"/>
        <w:autoSpaceDN w:val="0"/>
        <w:adjustRightInd w:val="0"/>
        <w:ind w:firstLine="851"/>
      </w:pPr>
    </w:p>
    <w:p w:rsidR="00683AAB" w:rsidRPr="00CF5D7A" w:rsidRDefault="00683AAB" w:rsidP="00CF5D7A">
      <w:pPr>
        <w:ind w:firstLine="851"/>
        <w:jc w:val="center"/>
        <w:rPr>
          <w:b/>
          <w:bCs/>
        </w:rPr>
      </w:pPr>
      <w:r w:rsidRPr="00CF5D7A">
        <w:rPr>
          <w:b/>
          <w:bCs/>
        </w:rPr>
        <w:t>О</w:t>
      </w:r>
      <w:r w:rsidR="0010475A">
        <w:rPr>
          <w:b/>
          <w:bCs/>
        </w:rPr>
        <w:t>тчёт</w:t>
      </w:r>
    </w:p>
    <w:p w:rsidR="00683AAB" w:rsidRPr="00CF5D7A" w:rsidRDefault="00683AAB" w:rsidP="00CF5D7A">
      <w:pPr>
        <w:ind w:firstLine="851"/>
        <w:jc w:val="center"/>
        <w:rPr>
          <w:b/>
          <w:bCs/>
        </w:rPr>
      </w:pPr>
      <w:r w:rsidRPr="00CF5D7A">
        <w:rPr>
          <w:b/>
          <w:bCs/>
        </w:rPr>
        <w:t>о деятельности Контрольно-счётной палаты</w:t>
      </w:r>
    </w:p>
    <w:p w:rsidR="00683AAB" w:rsidRPr="00CF5D7A" w:rsidRDefault="00683AAB" w:rsidP="00CF5D7A">
      <w:pPr>
        <w:ind w:firstLine="851"/>
        <w:jc w:val="center"/>
        <w:rPr>
          <w:b/>
          <w:bCs/>
        </w:rPr>
      </w:pPr>
      <w:r w:rsidRPr="00CF5D7A">
        <w:rPr>
          <w:b/>
          <w:bCs/>
        </w:rPr>
        <w:t>муниципального образования Кавказский район за 2014 год</w:t>
      </w:r>
    </w:p>
    <w:p w:rsidR="00683AAB" w:rsidRPr="00CF5D7A" w:rsidRDefault="00683AAB" w:rsidP="00CF5D7A">
      <w:pPr>
        <w:ind w:firstLine="851"/>
        <w:jc w:val="both"/>
      </w:pPr>
    </w:p>
    <w:p w:rsidR="00683AAB" w:rsidRPr="00CF5D7A" w:rsidRDefault="00683AAB" w:rsidP="00CF5D7A">
      <w:pPr>
        <w:ind w:firstLine="851"/>
        <w:jc w:val="both"/>
      </w:pPr>
      <w:r w:rsidRPr="00CF5D7A">
        <w:t>Настоящий отчёт подготовлен в соответствии с требованиями ст</w:t>
      </w:r>
      <w:r w:rsidR="00CB6C6C">
        <w:t xml:space="preserve">атьи 19 Федерального закона от </w:t>
      </w:r>
      <w:r w:rsidRPr="00CF5D7A">
        <w:t>7</w:t>
      </w:r>
      <w:r w:rsidR="00CB6C6C">
        <w:t xml:space="preserve"> февраля </w:t>
      </w:r>
      <w:r w:rsidRPr="00CF5D7A">
        <w:t>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статьи 46 Устава муниципального образования Кавказский район и статьями 14, 20 Положения о Контрольно-счетной палате муниципального образования Кавказский район утверждённого Решением Совета муниципального образования Кавказский район от 27</w:t>
      </w:r>
      <w:r w:rsidR="0010475A">
        <w:t xml:space="preserve"> октября </w:t>
      </w:r>
      <w:r w:rsidRPr="00CF5D7A">
        <w:t>2011 года № 487.</w:t>
      </w:r>
    </w:p>
    <w:p w:rsidR="00683AAB" w:rsidRPr="00CF5D7A" w:rsidRDefault="00683AAB" w:rsidP="00CF5D7A">
      <w:pPr>
        <w:ind w:firstLine="851"/>
        <w:jc w:val="both"/>
      </w:pPr>
      <w:r w:rsidRPr="00CF5D7A">
        <w:t>Контрольно-счётная палата является органом, призванным в пределах полномочий представлять Главе администрации, Совету муниципального образования, населению Кавказского района объективную и независимую информацию о формировании и исполнении районного бюджета, состоянии бюджетного процесса, законности и эффективности по управлению и распоряжению муниципальными финансами и имуществом, причинах и последствиях выявленных нарушений в ходе использования бюджетных средств, возможностях их устранения.</w:t>
      </w:r>
    </w:p>
    <w:p w:rsidR="00683AAB" w:rsidRPr="00CF5D7A" w:rsidRDefault="00683AAB" w:rsidP="00CF5D7A">
      <w:pPr>
        <w:ind w:firstLine="851"/>
        <w:jc w:val="both"/>
      </w:pPr>
      <w:r w:rsidRPr="00CF5D7A">
        <w:t>В процессе реализации поставленных задач, Контрольно-счётная палата осуществляет контрольно-ревизионную, экспертно-аналитическую, информационную и иные виды деятельности, обеспечивает единую систему контроля за исполнением районного бюджета через проведение целостного и взаимоувязанного комплекса мероприятий осуществляемых в рамках предварительного, оперативного и последующего контроля, тематическими проверками, проводимыми в соответствии с планом работы. Контрольно-счётная палата, как контрольный орган представительной власти проводит проверку формирования и исполнения районного бюджета.</w:t>
      </w:r>
    </w:p>
    <w:p w:rsidR="00683AAB" w:rsidRPr="00CF5D7A" w:rsidRDefault="00683AAB" w:rsidP="00CF5D7A">
      <w:pPr>
        <w:ind w:firstLine="851"/>
        <w:jc w:val="center"/>
        <w:rPr>
          <w:bCs/>
        </w:rPr>
      </w:pPr>
      <w:r w:rsidRPr="00CF5D7A">
        <w:rPr>
          <w:bCs/>
        </w:rPr>
        <w:t>Экспертно – аналитическая деятельность</w:t>
      </w:r>
    </w:p>
    <w:p w:rsidR="00683AAB" w:rsidRPr="00CF5D7A" w:rsidRDefault="00683AAB" w:rsidP="00CF5D7A">
      <w:pPr>
        <w:ind w:firstLine="851"/>
        <w:jc w:val="both"/>
      </w:pPr>
      <w:r w:rsidRPr="00CF5D7A">
        <w:t>В течение года регулярно проводилась экспертиза проектов решений направляемых в Контрольно-счётную палату. В 2014 году на экспертизу направлено 117 проектов решений Совета муниципального образования Кавказский район и Советов поселений Кавказского района. При обнаружении в проектах решений противоречий, а также при выявлении необходимости внесения в них изменений и дополнений направлялись заключения с содержащимися в них соответствующими рекомендациями.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В соответствии с требованиями статьи 264.4 Бюджетного кодекса Российской Федерации (далее БК РФ) и Положения о бюджетном процессе в </w:t>
      </w:r>
      <w:r w:rsidRPr="00CF5D7A">
        <w:lastRenderedPageBreak/>
        <w:t>муниципальном образовании Кавказский район проведена внешняя проверка отчётности главных администраторов бюджетных средств и отчетов об исполнении районного бюджета за 2013 год. Внешняя проверка годового отчета об исполнении бюджета района, включала в себя внешнюю проверку бюджетной отчетности 10-ти главных администраторов бюджетных средств по доходам в сумме 1994479,0 тыс. рублей, по расходам 2 083170,1 тыс. рублей. При проведении внешней проверки Контрольно-счетной палатой муниципального образования Кавказский район проанализированы плановые показатели и фактическое исполнение бюджета Кавказского района за 2013 год.</w:t>
      </w:r>
    </w:p>
    <w:p w:rsidR="00683AAB" w:rsidRPr="00CF5D7A" w:rsidRDefault="00683AAB" w:rsidP="00CF5D7A">
      <w:pPr>
        <w:ind w:firstLine="851"/>
        <w:jc w:val="both"/>
      </w:pPr>
      <w:r w:rsidRPr="00CF5D7A">
        <w:t>Цель внешней проверки - проверка годового отчета об исполнении бюджета муниципального образования Кавказский район за 2013 год:</w:t>
      </w:r>
    </w:p>
    <w:p w:rsidR="00683AAB" w:rsidRPr="00CF5D7A" w:rsidRDefault="00683AAB" w:rsidP="00CF5D7A">
      <w:pPr>
        <w:ind w:firstLine="851"/>
        <w:jc w:val="both"/>
      </w:pPr>
      <w:r w:rsidRPr="00CF5D7A">
        <w:t>- с целью соответствия федеральному, краевому законодательству и муниципальным правовым актам в области бюджетной и налоговой политики;</w:t>
      </w:r>
    </w:p>
    <w:p w:rsidR="00683AAB" w:rsidRPr="00CF5D7A" w:rsidRDefault="00683AAB" w:rsidP="00CF5D7A">
      <w:pPr>
        <w:ind w:firstLine="851"/>
        <w:jc w:val="both"/>
      </w:pPr>
      <w:r w:rsidRPr="00CF5D7A">
        <w:t>- определение соблюдения единого порядка составления и представления годовой бюджетной отчетности;</w:t>
      </w:r>
    </w:p>
    <w:p w:rsidR="00683AAB" w:rsidRPr="00CF5D7A" w:rsidRDefault="00683AAB" w:rsidP="00CF5D7A">
      <w:pPr>
        <w:ind w:firstLine="851"/>
        <w:jc w:val="both"/>
      </w:pPr>
      <w:r w:rsidRPr="00CF5D7A">
        <w:t>- уровня эффективности использования средств бюджета в отчетном году главными распорядителями, получателями бюджетных средств;</w:t>
      </w:r>
    </w:p>
    <w:p w:rsidR="00683AAB" w:rsidRPr="00CF5D7A" w:rsidRDefault="00683AAB" w:rsidP="00CF5D7A">
      <w:pPr>
        <w:autoSpaceDE w:val="0"/>
        <w:autoSpaceDN w:val="0"/>
        <w:adjustRightInd w:val="0"/>
        <w:ind w:firstLine="851"/>
        <w:jc w:val="both"/>
      </w:pPr>
      <w:r w:rsidRPr="00CF5D7A">
        <w:t>- оценка отчетных показателей по исполнению бюджета на предмет определения соответствия исполненных показателей районного бюджета показателям, установленным решением Совета муниципального образования Кавказский район на отчетный финансовый год;</w:t>
      </w:r>
    </w:p>
    <w:p w:rsidR="00683AAB" w:rsidRPr="00CF5D7A" w:rsidRDefault="00683AAB" w:rsidP="00CF5D7A">
      <w:pPr>
        <w:ind w:firstLine="851"/>
        <w:jc w:val="both"/>
      </w:pPr>
      <w:r w:rsidRPr="00CF5D7A">
        <w:t>-выполнения основных направлений бюджетной политики муниципального образования Кавказский район, определенных к реализации в 2013 году;</w:t>
      </w:r>
    </w:p>
    <w:p w:rsidR="00683AAB" w:rsidRPr="00CF5D7A" w:rsidRDefault="00683AAB" w:rsidP="00CF5D7A">
      <w:pPr>
        <w:ind w:firstLine="851"/>
        <w:jc w:val="both"/>
      </w:pPr>
      <w:r w:rsidRPr="00CF5D7A">
        <w:t>- оценки результативности произведенных бюджетных расходов путем сопоставления плановых и фактических показателей.</w:t>
      </w:r>
    </w:p>
    <w:p w:rsidR="00683AAB" w:rsidRPr="00CF5D7A" w:rsidRDefault="00683AAB" w:rsidP="00CF5D7A">
      <w:pPr>
        <w:ind w:firstLine="851"/>
        <w:jc w:val="both"/>
        <w:rPr>
          <w:shd w:val="clear" w:color="auto" w:fill="FFFFFF"/>
        </w:rPr>
      </w:pPr>
      <w:r w:rsidRPr="00CF5D7A">
        <w:t xml:space="preserve">Контрольно-счётной палатой при проведении внешней проверки бюджетной отчётности установлены факты </w:t>
      </w:r>
      <w:r w:rsidRPr="00CF5D7A">
        <w:rPr>
          <w:shd w:val="clear" w:color="auto" w:fill="FFFFFF"/>
        </w:rPr>
        <w:t>нарушений основных требований к ведению бухгалтерского учета и бухгалтерской документации, нарушение бюджетного учета, искажение бухгалтерской отчетности (статья 162, 264-1</w:t>
      </w:r>
      <w:r w:rsidRPr="00CF5D7A">
        <w:t>БК РФ</w:t>
      </w:r>
      <w:r w:rsidRPr="00CF5D7A">
        <w:rPr>
          <w:shd w:val="clear" w:color="auto" w:fill="FFFFFF"/>
        </w:rPr>
        <w:t>; статья 9-19 Федеральный закон от 6 декабря 2011 г</w:t>
      </w:r>
      <w:r w:rsidR="0010475A">
        <w:rPr>
          <w:shd w:val="clear" w:color="auto" w:fill="FFFFFF"/>
        </w:rPr>
        <w:t>ода</w:t>
      </w:r>
      <w:r w:rsidRPr="00CF5D7A">
        <w:rPr>
          <w:shd w:val="clear" w:color="auto" w:fill="FFFFFF"/>
        </w:rPr>
        <w:t xml:space="preserve"> </w:t>
      </w:r>
      <w:r w:rsidR="0010475A">
        <w:rPr>
          <w:shd w:val="clear" w:color="auto" w:fill="FFFFFF"/>
        </w:rPr>
        <w:t xml:space="preserve">№ </w:t>
      </w:r>
      <w:r w:rsidRPr="00CF5D7A">
        <w:rPr>
          <w:shd w:val="clear" w:color="auto" w:fill="FFFFFF"/>
        </w:rPr>
        <w:t>402-ФЗ «О бухгалтерском учете»).</w:t>
      </w:r>
    </w:p>
    <w:p w:rsidR="00683AAB" w:rsidRPr="00CF5D7A" w:rsidRDefault="00683AAB" w:rsidP="00CF5D7A">
      <w:pPr>
        <w:ind w:firstLine="851"/>
        <w:jc w:val="both"/>
      </w:pPr>
      <w:r w:rsidRPr="00CF5D7A">
        <w:t>В соответствии с требованиями статьи 185</w:t>
      </w:r>
      <w:r w:rsidR="0010475A">
        <w:t xml:space="preserve"> БК РФ, Федерального закона от </w:t>
      </w:r>
      <w:r w:rsidRPr="00CF5D7A">
        <w:t>7</w:t>
      </w:r>
      <w:r w:rsidR="0010475A">
        <w:t xml:space="preserve"> февраля </w:t>
      </w:r>
      <w:r w:rsidRPr="00CF5D7A">
        <w:t xml:space="preserve">2011 </w:t>
      </w:r>
      <w:r w:rsidR="0010475A">
        <w:t>№</w:t>
      </w:r>
      <w:r w:rsidRPr="00CF5D7A">
        <w:t xml:space="preserve"> 6-ФЗ «Об общих принципах организации и деятельности контрольно-счетных органов субъектов Российской Федерации и муниципальных образований», Положения о бюджетном процессе в муниципальном образовании Кавказский район, проведена экспертиза проекта решения Совета о бюджете муниципального образования Кавказский район, проекта решений Совета о бюджете поселений Кавказского района на 2015 год и на плановый период 2016 и 2017 годов. 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При подготовке заключений на проекты решений о бюджете на 2015 год и на плановый период 2016 и 2017 годов проанализирована работа финансового управления муниципального образования Кавказский район, бюджетное планирование главных распорядителей средств бюджета Кавказского района. По составлению прогноза социально – экономического развития и </w:t>
      </w:r>
      <w:r w:rsidRPr="00CF5D7A">
        <w:lastRenderedPageBreak/>
        <w:t>формированию районного бюджета, проверено наличие и оценено состояние нормативной и методологической базы, регулирующей порядок их формирования и расчётов основных показателей. Общий объем планируемых доходов на 2015 год составил 1 889944,6тыс. рублей, расходов 1 865371,6тыс. рублей.</w:t>
      </w:r>
    </w:p>
    <w:p w:rsidR="00683AAB" w:rsidRPr="00CF5D7A" w:rsidRDefault="00683AAB" w:rsidP="00CF5D7A">
      <w:pPr>
        <w:ind w:firstLine="851"/>
        <w:jc w:val="both"/>
      </w:pPr>
      <w:r w:rsidRPr="00CF5D7A">
        <w:t>Контрольно-счетной палатой проведена финансово экономическая экспертиза проектов Постановлений муниципальных программ на 2015 год и на плановый период 2016-2017 годов.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В результате проведения экспертизы установлено: </w:t>
      </w:r>
    </w:p>
    <w:p w:rsidR="00683AAB" w:rsidRPr="00CF5D7A" w:rsidRDefault="00683AAB" w:rsidP="00CF5D7A">
      <w:pPr>
        <w:ind w:firstLine="851"/>
        <w:jc w:val="both"/>
      </w:pPr>
      <w:r w:rsidRPr="00CF5D7A">
        <w:rPr>
          <w:color w:val="000000"/>
        </w:rPr>
        <w:t>- не все приложения соответствуют требованиям «</w:t>
      </w:r>
      <w:r w:rsidRPr="00CF5D7A">
        <w:t>Порядка принятия решения о разработке, формировании, реализации и оценки эффективности реализации муниципальных программ»;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- установлено несоответствие утвержденных объемов муниципальных программ на 2015 год с объемами, представленными в ведомственной структуре бюджета; </w:t>
      </w:r>
    </w:p>
    <w:p w:rsidR="00683AAB" w:rsidRPr="00CF5D7A" w:rsidRDefault="00683AAB" w:rsidP="00CF5D7A">
      <w:pPr>
        <w:ind w:firstLine="851"/>
        <w:jc w:val="both"/>
      </w:pPr>
      <w:r w:rsidRPr="00CF5D7A">
        <w:t>- н</w:t>
      </w:r>
      <w:r w:rsidRPr="00CF5D7A">
        <w:rPr>
          <w:color w:val="000000"/>
        </w:rPr>
        <w:t xml:space="preserve">е осуществлена проверка результативности и эффективности реализации мероприятий муниципальных программ в </w:t>
      </w:r>
      <w:r w:rsidRPr="00CF5D7A">
        <w:t>сельских поселениях;</w:t>
      </w:r>
    </w:p>
    <w:p w:rsidR="00683AAB" w:rsidRPr="00CF5D7A" w:rsidRDefault="00683AAB" w:rsidP="00CF5D7A">
      <w:pPr>
        <w:ind w:firstLine="851"/>
        <w:jc w:val="both"/>
        <w:rPr>
          <w:color w:val="000000"/>
        </w:rPr>
      </w:pPr>
      <w:r w:rsidRPr="00CF5D7A">
        <w:t>-</w:t>
      </w:r>
      <w:r w:rsidRPr="00CF5D7A">
        <w:rPr>
          <w:color w:val="000000"/>
          <w:shd w:val="clear" w:color="auto" w:fill="FFFFFF"/>
        </w:rPr>
        <w:t>нарушены сроки сдачи проекта программ в Контрольно – счетную палату для проведения финансовой экспертизы, статья 185 БК РФ (</w:t>
      </w:r>
      <w:r w:rsidRPr="00CF5D7A">
        <w:t>Лосевское сельское поселение, Темижбекское сельское поселение)</w:t>
      </w:r>
      <w:r w:rsidRPr="00CF5D7A">
        <w:rPr>
          <w:color w:val="000000"/>
        </w:rPr>
        <w:t>.</w:t>
      </w:r>
    </w:p>
    <w:p w:rsidR="00683AAB" w:rsidRPr="00CF5D7A" w:rsidRDefault="00CB6C6C" w:rsidP="00CF5D7A">
      <w:pPr>
        <w:ind w:firstLine="851"/>
        <w:jc w:val="both"/>
      </w:pPr>
      <w:r>
        <w:t xml:space="preserve">Федеральным законом от </w:t>
      </w:r>
      <w:r w:rsidR="00683AAB" w:rsidRPr="00CF5D7A">
        <w:t>5</w:t>
      </w:r>
      <w:r>
        <w:t xml:space="preserve"> апреля </w:t>
      </w:r>
      <w:r w:rsidR="00683AAB" w:rsidRPr="00CF5D7A">
        <w:t xml:space="preserve">2013 № 44-ФЗ «О контрактной системе в сфере закупок, товаров, работ и услуг» на контрольно-счётные органы возложены полномочия по проведению аудита в сфере закупок. Разработаны методические инструкции по проведению вышеуказанного аудита. </w:t>
      </w:r>
    </w:p>
    <w:p w:rsidR="00683AAB" w:rsidRPr="00CF5D7A" w:rsidRDefault="00683AAB" w:rsidP="00EA28DF">
      <w:pPr>
        <w:ind w:firstLine="851"/>
        <w:jc w:val="center"/>
        <w:rPr>
          <w:color w:val="000000"/>
          <w:shd w:val="clear" w:color="auto" w:fill="FFFFFF"/>
        </w:rPr>
      </w:pPr>
      <w:r w:rsidRPr="00CF5D7A">
        <w:rPr>
          <w:bCs/>
        </w:rPr>
        <w:t>Контрольно – ревизионная деятельность</w:t>
      </w:r>
    </w:p>
    <w:p w:rsidR="00683AAB" w:rsidRPr="00CF5D7A" w:rsidRDefault="00683AAB" w:rsidP="00CF5D7A">
      <w:pPr>
        <w:ind w:firstLine="851"/>
        <w:jc w:val="both"/>
      </w:pPr>
      <w:r w:rsidRPr="00CF5D7A">
        <w:t>В 2014 году Контрольно-счетной палатой проведены контрольно-ревизионные мероприятия в учреждениях муниципального образования Кавказский район по различным направлениям деятельности: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 -10 мероприятий в рамках плановых проверок;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 - 13 мероприятий </w:t>
      </w:r>
      <w:r w:rsidRPr="00CF5D7A">
        <w:rPr>
          <w:lang w:eastAsia="en-US"/>
        </w:rPr>
        <w:t xml:space="preserve">в </w:t>
      </w:r>
      <w:r w:rsidRPr="00CF5D7A">
        <w:t>образовательных учреждениях среднего,</w:t>
      </w:r>
      <w:r w:rsidRPr="00CF5D7A">
        <w:rPr>
          <w:lang w:eastAsia="en-US"/>
        </w:rPr>
        <w:t xml:space="preserve"> профессионального и высшего образования.</w:t>
      </w:r>
    </w:p>
    <w:p w:rsidR="00683AAB" w:rsidRPr="00CF5D7A" w:rsidRDefault="00683AAB" w:rsidP="00CF5D7A">
      <w:pPr>
        <w:ind w:firstLine="851"/>
        <w:jc w:val="both"/>
      </w:pPr>
      <w:r w:rsidRPr="00CF5D7A">
        <w:rPr>
          <w:bCs/>
        </w:rPr>
        <w:t>1. В соответствии с планом работы на 2014 год Контрольно - счетной палатой муниципального образования Кавказский район проведена проверка целевого использования бюджетных средств, выделенных на реализацию муниципальной целевой программы «Развитие водоснабжения в муниципальном образовании Лосевское сельское поселение Кавказского района на 2011 год и плановый период 2012-2020 годы».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При проверке законности проводимых работ в рамках реализации программных мероприятий нарушений не установлено. </w:t>
      </w:r>
    </w:p>
    <w:p w:rsidR="00683AAB" w:rsidRPr="00CF5D7A" w:rsidRDefault="00683AAB" w:rsidP="00CF5D7A">
      <w:pPr>
        <w:ind w:firstLine="851"/>
        <w:jc w:val="both"/>
        <w:rPr>
          <w:bCs/>
        </w:rPr>
      </w:pPr>
      <w:r w:rsidRPr="00CF5D7A">
        <w:rPr>
          <w:bCs/>
        </w:rPr>
        <w:t>2. Проведена плановая проверка целевого использования бюджетных средств по муниципальной целевой программе «Развитие водоснабжения в населенных пунктах сельского поселения им. М. Горького Кавказского района на 2011-2013 годы».</w:t>
      </w:r>
    </w:p>
    <w:p w:rsidR="00683AAB" w:rsidRPr="00CF5D7A" w:rsidRDefault="00683AAB" w:rsidP="00CF5D7A">
      <w:pPr>
        <w:shd w:val="clear" w:color="auto" w:fill="FFFFFF"/>
        <w:autoSpaceDN w:val="0"/>
        <w:ind w:firstLine="851"/>
        <w:jc w:val="both"/>
      </w:pPr>
      <w:r w:rsidRPr="00CF5D7A">
        <w:t>По результатам проверки выявлено:</w:t>
      </w:r>
    </w:p>
    <w:p w:rsidR="00683AAB" w:rsidRPr="00CF5D7A" w:rsidRDefault="00683AAB" w:rsidP="00CF5D7A">
      <w:pPr>
        <w:ind w:firstLine="851"/>
        <w:jc w:val="both"/>
      </w:pPr>
      <w:r w:rsidRPr="00CF5D7A">
        <w:lastRenderedPageBreak/>
        <w:t>-  нарушение Федерального закона от 21</w:t>
      </w:r>
      <w:r w:rsidR="0010475A">
        <w:t xml:space="preserve"> июля </w:t>
      </w:r>
      <w:r w:rsidRPr="00CF5D7A">
        <w:t>2005 года № 94-ФЗ «О размещении заказов на поставки товаров, выполнения работ, оказание услуг для государственных и муниципальных нужд».</w:t>
      </w:r>
    </w:p>
    <w:p w:rsidR="00683AAB" w:rsidRPr="00CF5D7A" w:rsidRDefault="00683AAB" w:rsidP="00CF5D7A">
      <w:pPr>
        <w:ind w:firstLine="851"/>
        <w:jc w:val="both"/>
      </w:pPr>
      <w:r w:rsidRPr="00CF5D7A">
        <w:t>Нецелевого использования бюджетных средств не установлено.</w:t>
      </w:r>
    </w:p>
    <w:p w:rsidR="00683AAB" w:rsidRPr="00CF5D7A" w:rsidRDefault="00683AAB" w:rsidP="00CF5D7A">
      <w:pPr>
        <w:ind w:firstLine="851"/>
        <w:jc w:val="both"/>
        <w:rPr>
          <w:bCs/>
        </w:rPr>
      </w:pPr>
      <w:r w:rsidRPr="00CF5D7A">
        <w:rPr>
          <w:bCs/>
        </w:rPr>
        <w:t>3. Проведена плановая проверка целевого использования бюджетных средств по целевой программе «Развитие водоснабжения в Темижбекском сельском поселении на 2011-2013 годы».</w:t>
      </w:r>
    </w:p>
    <w:p w:rsidR="00683AAB" w:rsidRPr="00CF5D7A" w:rsidRDefault="00683AAB" w:rsidP="00CF5D7A">
      <w:pPr>
        <w:ind w:firstLine="851"/>
        <w:jc w:val="both"/>
      </w:pPr>
      <w:r w:rsidRPr="00CF5D7A">
        <w:t>По результатам проверки выявлено: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- несоответствие целей программы с ожидаемыми конечными результатами; </w:t>
      </w:r>
    </w:p>
    <w:p w:rsidR="00683AAB" w:rsidRPr="00CF5D7A" w:rsidRDefault="00683AAB" w:rsidP="00CF5D7A">
      <w:pPr>
        <w:ind w:firstLine="851"/>
        <w:jc w:val="both"/>
      </w:pPr>
      <w:r w:rsidRPr="00CF5D7A">
        <w:t>- финансовые нарушения при реализации программы, отклонение утвержденных источников финансирования к фактически исполненным;</w:t>
      </w:r>
    </w:p>
    <w:p w:rsidR="00683AAB" w:rsidRPr="00CF5D7A" w:rsidRDefault="00683AAB" w:rsidP="00CF5D7A">
      <w:pPr>
        <w:ind w:firstLine="851"/>
        <w:jc w:val="both"/>
      </w:pPr>
      <w:r w:rsidRPr="00CF5D7A">
        <w:t>- не соблюдены требования пункт 1, 2 статьи 9</w:t>
      </w:r>
      <w:r w:rsidR="0010475A">
        <w:t xml:space="preserve"> ФЗ «О бухгалтерском учете» от </w:t>
      </w:r>
      <w:r w:rsidRPr="00CF5D7A">
        <w:t>6</w:t>
      </w:r>
      <w:r w:rsidR="0010475A">
        <w:t xml:space="preserve"> декабря </w:t>
      </w:r>
      <w:r w:rsidRPr="00CF5D7A">
        <w:t xml:space="preserve">2011 года № 402 – ФЗ. </w:t>
      </w:r>
      <w:r w:rsidRPr="00CF5D7A">
        <w:rPr>
          <w:color w:val="1E1E1E"/>
        </w:rPr>
        <w:t xml:space="preserve">Не представлены к проверке журналы формы КС-6 (КС-6а), </w:t>
      </w:r>
      <w:r w:rsidRPr="00CF5D7A">
        <w:t xml:space="preserve">общий журнал работ, предусмотренный «Порядком ведения общего и (или) специальных журналов учета выполнения работ при строительстве, реконструкции, капитальном ремонте объектов капитального строительства», утвержденный приказом Федеральной службы по экологическому, технологическому и атомному надзору от 12 января 2007 года № 7. </w:t>
      </w:r>
    </w:p>
    <w:p w:rsidR="00683AAB" w:rsidRPr="00CF5D7A" w:rsidRDefault="00683AAB" w:rsidP="00CF5D7A">
      <w:pPr>
        <w:ind w:firstLine="851"/>
        <w:jc w:val="both"/>
      </w:pPr>
      <w:r w:rsidRPr="00CF5D7A">
        <w:t>Отсутствие журнала строительного надзора свидетельствует о том, что государственный строительный контроль в нарушение пункта 1 статьи 54 Градостроительного Кодекса РФ не осуществлялся.</w:t>
      </w:r>
      <w:r w:rsidRPr="00CF5D7A">
        <w:tab/>
      </w:r>
    </w:p>
    <w:p w:rsidR="00683AAB" w:rsidRPr="00CF5D7A" w:rsidRDefault="00683AAB" w:rsidP="00CF5D7A">
      <w:pPr>
        <w:tabs>
          <w:tab w:val="left" w:pos="2160"/>
        </w:tabs>
        <w:ind w:firstLine="851"/>
        <w:jc w:val="both"/>
      </w:pPr>
      <w:r w:rsidRPr="00CF5D7A">
        <w:t>Необоснованные расходы составили 86455,0 рублей.</w:t>
      </w:r>
    </w:p>
    <w:p w:rsidR="00683AAB" w:rsidRPr="00CF5D7A" w:rsidRDefault="00683AAB" w:rsidP="00CF5D7A">
      <w:pPr>
        <w:ind w:firstLine="851"/>
        <w:jc w:val="both"/>
        <w:rPr>
          <w:bCs/>
        </w:rPr>
      </w:pPr>
      <w:r w:rsidRPr="00CF5D7A">
        <w:rPr>
          <w:bCs/>
        </w:rPr>
        <w:t>4. Проведена плановая проверка целевого использования бюджетных средств в 2013 году по муниципальной целевой программе «Противодействие коррупции в Дмитриевском сельском поселении Кавказского района на 2012-2014 годы».</w:t>
      </w:r>
    </w:p>
    <w:p w:rsidR="00683AAB" w:rsidRPr="00CF5D7A" w:rsidRDefault="00683AAB" w:rsidP="00CF5D7A">
      <w:pPr>
        <w:shd w:val="clear" w:color="auto" w:fill="FFFFFF"/>
        <w:autoSpaceDN w:val="0"/>
        <w:ind w:firstLine="851"/>
        <w:jc w:val="both"/>
      </w:pPr>
      <w:r w:rsidRPr="00CF5D7A">
        <w:t>По результатам проверки выявлены нарушения:</w:t>
      </w:r>
    </w:p>
    <w:p w:rsidR="00683AAB" w:rsidRPr="00CF5D7A" w:rsidRDefault="00683AAB" w:rsidP="00CF5D7A">
      <w:pPr>
        <w:ind w:firstLine="851"/>
        <w:jc w:val="both"/>
      </w:pPr>
      <w:r w:rsidRPr="00CF5D7A">
        <w:t>- структура программы не соответствует требованиям «Порядка принятия решений о разработки, формирования и реализации долгосрочных целевых программ» Постановление администрации Дмитриевского сельского поселения Кавказского района от 09</w:t>
      </w:r>
      <w:r w:rsidR="0010475A">
        <w:t xml:space="preserve"> сентября </w:t>
      </w:r>
      <w:r w:rsidRPr="00CF5D7A">
        <w:t>2011 года № 50.</w:t>
      </w:r>
    </w:p>
    <w:p w:rsidR="00683AAB" w:rsidRPr="00CF5D7A" w:rsidRDefault="00683AAB" w:rsidP="00CF5D7A">
      <w:pPr>
        <w:ind w:firstLine="851"/>
        <w:jc w:val="both"/>
        <w:rPr>
          <w:b/>
          <w:bCs/>
        </w:rPr>
      </w:pPr>
      <w:r w:rsidRPr="00CF5D7A">
        <w:t>Предусмотренные целевой программой мероприятия сформированы не по годам, не распределены объемы финансирования на каждое конкретное мероприятие, определить эффективность реализации программных мероприятий не представляется возможным.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Нецелевого использования бюджетных средств не установлено. </w:t>
      </w:r>
    </w:p>
    <w:p w:rsidR="00683AAB" w:rsidRPr="00CF5D7A" w:rsidRDefault="00683AAB" w:rsidP="00CF5D7A">
      <w:pPr>
        <w:ind w:firstLine="851"/>
        <w:jc w:val="both"/>
        <w:rPr>
          <w:bCs/>
        </w:rPr>
      </w:pPr>
      <w:r w:rsidRPr="00CF5D7A">
        <w:rPr>
          <w:bCs/>
        </w:rPr>
        <w:t xml:space="preserve">5. Проведена плановая проверка целевого использования бюджетных средств в 2013 году по муниципальной целевой программе «Противодействие коррупции в Казанском сельском поселении Кавказского района на 2012-2014 годы». </w:t>
      </w:r>
    </w:p>
    <w:p w:rsidR="00683AAB" w:rsidRPr="00CF5D7A" w:rsidRDefault="00683AAB" w:rsidP="00CF5D7A">
      <w:pPr>
        <w:shd w:val="clear" w:color="auto" w:fill="FFFFFF"/>
        <w:autoSpaceDN w:val="0"/>
        <w:ind w:firstLine="851"/>
        <w:jc w:val="both"/>
      </w:pPr>
      <w:r w:rsidRPr="00CF5D7A">
        <w:t>По результатам проверки выявлено:</w:t>
      </w:r>
    </w:p>
    <w:p w:rsidR="00683AAB" w:rsidRPr="00CF5D7A" w:rsidRDefault="00683AAB" w:rsidP="00CF5D7A">
      <w:pPr>
        <w:ind w:firstLine="851"/>
        <w:jc w:val="both"/>
      </w:pPr>
      <w:r w:rsidRPr="00CF5D7A">
        <w:lastRenderedPageBreak/>
        <w:t>- нарушение пункта 1.3 раздела 1 Контракта на поставку работ и у</w:t>
      </w:r>
      <w:r w:rsidR="0010475A">
        <w:t xml:space="preserve">слуг для муниципальных нужд от </w:t>
      </w:r>
      <w:r w:rsidRPr="00CF5D7A">
        <w:t>3</w:t>
      </w:r>
      <w:r w:rsidR="0010475A">
        <w:t xml:space="preserve"> июня </w:t>
      </w:r>
      <w:r w:rsidRPr="00CF5D7A">
        <w:t>2013года №</w:t>
      </w:r>
      <w:r w:rsidR="0010475A">
        <w:t xml:space="preserve"> </w:t>
      </w:r>
      <w:r w:rsidRPr="00CF5D7A">
        <w:t>31 БП, отсутствует счет - фактура;</w:t>
      </w:r>
    </w:p>
    <w:p w:rsidR="00683AAB" w:rsidRPr="00CF5D7A" w:rsidRDefault="00683AAB" w:rsidP="00CF5D7A">
      <w:pPr>
        <w:ind w:firstLine="851"/>
        <w:jc w:val="both"/>
      </w:pPr>
      <w:r w:rsidRPr="00CF5D7A">
        <w:t>- предусмотренные целевой программой мероприятия, сформированы не по годам, не распределены объемы финансирования на каждое конкретное мероприятие, определить эффективность реализации программных мероприятий не представляется возможным.</w:t>
      </w:r>
    </w:p>
    <w:p w:rsidR="00683AAB" w:rsidRPr="00CF5D7A" w:rsidRDefault="00683AAB" w:rsidP="00CF5D7A">
      <w:pPr>
        <w:ind w:firstLine="851"/>
        <w:jc w:val="both"/>
      </w:pPr>
      <w:r w:rsidRPr="00CF5D7A">
        <w:t>Нецелевого использования бюджетных средств не установлено.</w:t>
      </w:r>
    </w:p>
    <w:p w:rsidR="00683AAB" w:rsidRPr="00CF5D7A" w:rsidRDefault="00683AAB" w:rsidP="00CF5D7A">
      <w:pPr>
        <w:widowControl w:val="0"/>
        <w:suppressAutoHyphens/>
        <w:autoSpaceDE w:val="0"/>
        <w:ind w:firstLine="851"/>
        <w:jc w:val="both"/>
        <w:rPr>
          <w:bCs/>
        </w:rPr>
      </w:pPr>
      <w:r w:rsidRPr="00CF5D7A">
        <w:rPr>
          <w:bCs/>
          <w:lang w:eastAsia="ar-SA"/>
        </w:rPr>
        <w:t>6</w:t>
      </w:r>
      <w:r w:rsidRPr="00CF5D7A">
        <w:rPr>
          <w:bCs/>
        </w:rPr>
        <w:t>. Проведена плановая проверка расходования средств в 2012 году субвенции из краевого бюджета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получающих инсулины, сахароснижающие препараты и т.д. (бесплатные рецепты).</w:t>
      </w:r>
    </w:p>
    <w:p w:rsidR="00683AAB" w:rsidRPr="00CF5D7A" w:rsidRDefault="00683AAB" w:rsidP="00B23159">
      <w:pPr>
        <w:shd w:val="clear" w:color="auto" w:fill="FFFFFF"/>
        <w:autoSpaceDN w:val="0"/>
        <w:ind w:firstLine="851"/>
        <w:jc w:val="center"/>
      </w:pPr>
      <w:r w:rsidRPr="00CF5D7A">
        <w:t>По результатам проверки выявлены нарушения:</w:t>
      </w:r>
    </w:p>
    <w:p w:rsidR="00683AAB" w:rsidRPr="00CF5D7A" w:rsidRDefault="00683AAB" w:rsidP="00CF5D7A">
      <w:pPr>
        <w:ind w:firstLine="851"/>
        <w:jc w:val="both"/>
      </w:pPr>
      <w:r w:rsidRPr="00CF5D7A">
        <w:t>- в «МБУЗ ЦРБ» неправомерные расходы денежных средств составили 16520,43 рублей;</w:t>
      </w:r>
    </w:p>
    <w:p w:rsidR="00683AAB" w:rsidRPr="00CF5D7A" w:rsidRDefault="00683AAB" w:rsidP="00CF5D7A">
      <w:pPr>
        <w:ind w:firstLine="851"/>
        <w:jc w:val="both"/>
        <w:rPr>
          <w:color w:val="000000"/>
        </w:rPr>
      </w:pPr>
      <w:r w:rsidRPr="00CF5D7A">
        <w:t>- в «МБУЗ КГБ» неправомерные расходы составили 25090,04 рублей</w:t>
      </w:r>
      <w:r w:rsidRPr="00CF5D7A">
        <w:rPr>
          <w:color w:val="26282F"/>
        </w:rPr>
        <w:t>;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- нарушение </w:t>
      </w:r>
      <w:hyperlink r:id="rId6" w:history="1">
        <w:r w:rsidRPr="00CF5D7A">
          <w:rPr>
            <w:rStyle w:val="a8"/>
          </w:rPr>
          <w:t>инструкци</w:t>
        </w:r>
      </w:hyperlink>
      <w:r w:rsidRPr="00CF5D7A">
        <w:t xml:space="preserve">и приказа Минздравсоцразвития России от </w:t>
      </w:r>
      <w:r w:rsidR="0010475A">
        <w:t xml:space="preserve">         </w:t>
      </w:r>
      <w:r w:rsidRPr="00CF5D7A">
        <w:t>12</w:t>
      </w:r>
      <w:r w:rsidR="0010475A">
        <w:t xml:space="preserve"> февраля </w:t>
      </w:r>
      <w:r w:rsidRPr="00CF5D7A">
        <w:t>2007 года №110.</w:t>
      </w:r>
    </w:p>
    <w:p w:rsidR="00683AAB" w:rsidRPr="00CF5D7A" w:rsidRDefault="00683AAB" w:rsidP="00CF5D7A">
      <w:pPr>
        <w:ind w:firstLine="851"/>
        <w:jc w:val="both"/>
      </w:pPr>
      <w:r w:rsidRPr="00CF5D7A">
        <w:t>Направлено Представление для принятия мер по устранению выявленных нарушений. Неправомерные расходы, выявленные при оформлении рецептурных бланков устранены и возмещены в бюджет муниципального образования Кавказский район в сумме 41600,00 рублей.</w:t>
      </w:r>
    </w:p>
    <w:p w:rsidR="00683AAB" w:rsidRPr="00CF5D7A" w:rsidRDefault="00683AAB" w:rsidP="00CF5D7A">
      <w:pPr>
        <w:ind w:firstLine="851"/>
        <w:jc w:val="both"/>
        <w:rPr>
          <w:bCs/>
        </w:rPr>
      </w:pPr>
      <w:r w:rsidRPr="00CF5D7A">
        <w:rPr>
          <w:bCs/>
        </w:rPr>
        <w:t>7. Проведена плановая проверка целевого использования бюджетных средств по муниципальной целевой программе «Повышение безопасности дорожного движения на территории Кавказского сельского поселения Кавказского района на 2012-2013 годы».</w:t>
      </w:r>
    </w:p>
    <w:p w:rsidR="00683AAB" w:rsidRPr="00CF5D7A" w:rsidRDefault="00683AAB" w:rsidP="00CF5D7A">
      <w:pPr>
        <w:shd w:val="clear" w:color="auto" w:fill="FFFFFF"/>
        <w:autoSpaceDN w:val="0"/>
        <w:ind w:firstLine="851"/>
        <w:jc w:val="both"/>
      </w:pPr>
      <w:r w:rsidRPr="00CF5D7A">
        <w:t>По результатам проверки выявлены нарушения:</w:t>
      </w:r>
    </w:p>
    <w:p w:rsidR="00683AAB" w:rsidRPr="00CF5D7A" w:rsidRDefault="00683AAB" w:rsidP="00CF5D7A">
      <w:pPr>
        <w:ind w:firstLine="851"/>
        <w:jc w:val="both"/>
      </w:pPr>
      <w:r w:rsidRPr="00CF5D7A">
        <w:t>- на учет не приняты дорожные знаки в количестве 234 штук;</w:t>
      </w:r>
    </w:p>
    <w:p w:rsidR="00683AAB" w:rsidRPr="00CF5D7A" w:rsidRDefault="00683AAB" w:rsidP="00CF5D7A">
      <w:pPr>
        <w:ind w:firstLine="851"/>
        <w:jc w:val="both"/>
      </w:pPr>
      <w:r w:rsidRPr="00CF5D7A">
        <w:t>- оформление муниципальных контрактов не соответствует нормам ст.72 БК РФ и ст.432 Гражданского кодекса Российской Федерации;</w:t>
      </w:r>
    </w:p>
    <w:p w:rsidR="00683AAB" w:rsidRPr="00CF5D7A" w:rsidRDefault="00683AAB" w:rsidP="00CF5D7A">
      <w:pPr>
        <w:ind w:firstLine="851"/>
        <w:jc w:val="both"/>
      </w:pPr>
      <w:r w:rsidRPr="00CF5D7A">
        <w:t>- недостача знаков дорожного движения в количестве 8 штук на сумму 12593,20 рублей.</w:t>
      </w:r>
    </w:p>
    <w:p w:rsidR="00683AAB" w:rsidRPr="00CF5D7A" w:rsidRDefault="00683AAB" w:rsidP="00CF5D7A">
      <w:pPr>
        <w:ind w:firstLine="851"/>
        <w:jc w:val="both"/>
      </w:pPr>
      <w:r w:rsidRPr="00CF5D7A">
        <w:t>Направлено Представление для принятия мер по устранению выявленных нарушений. Согласно информации представленной администрацией Кавказского сельского поселения дорожные знаки приняты на учет, недостача в сумме 12593,20 рублей возмещена в бюджет поселения.</w:t>
      </w:r>
    </w:p>
    <w:p w:rsidR="00683AAB" w:rsidRPr="00CF5D7A" w:rsidRDefault="00683AAB" w:rsidP="00CF5D7A">
      <w:pPr>
        <w:suppressAutoHyphens/>
        <w:ind w:firstLine="851"/>
        <w:jc w:val="both"/>
        <w:rPr>
          <w:bCs/>
          <w:lang w:eastAsia="ar-SA"/>
        </w:rPr>
      </w:pPr>
      <w:r w:rsidRPr="00CF5D7A">
        <w:rPr>
          <w:bCs/>
          <w:lang w:eastAsia="ar-SA"/>
        </w:rPr>
        <w:t xml:space="preserve">8. Проведена плановая проверка целевого использования бюджетных средств в </w:t>
      </w:r>
      <w:r w:rsidRPr="00CF5D7A">
        <w:rPr>
          <w:bCs/>
        </w:rPr>
        <w:t xml:space="preserve">муниципальном унитарном предприятии отрасли жилищно-коммунального хозяйства муниципального образования в Темижбекском сельском поселении Кавказского района </w:t>
      </w:r>
      <w:r w:rsidRPr="00CF5D7A">
        <w:rPr>
          <w:bCs/>
          <w:lang w:eastAsia="ar-SA"/>
        </w:rPr>
        <w:t>за 2013 год</w:t>
      </w:r>
      <w:r w:rsidRPr="00CF5D7A">
        <w:rPr>
          <w:lang w:eastAsia="ar-SA"/>
        </w:rPr>
        <w:t xml:space="preserve"> (далее МУП «ТВК Темижбекский»)</w:t>
      </w:r>
      <w:r w:rsidRPr="00CF5D7A">
        <w:rPr>
          <w:bCs/>
          <w:lang w:eastAsia="ar-SA"/>
        </w:rPr>
        <w:t>.</w:t>
      </w:r>
    </w:p>
    <w:p w:rsidR="00EA28DF" w:rsidRDefault="00EA28DF" w:rsidP="00EA28DF">
      <w:pPr>
        <w:shd w:val="clear" w:color="auto" w:fill="FFFFFF"/>
        <w:suppressAutoHyphens/>
        <w:autoSpaceDN w:val="0"/>
        <w:ind w:firstLine="851"/>
        <w:jc w:val="center"/>
      </w:pPr>
    </w:p>
    <w:p w:rsidR="00EA28DF" w:rsidRDefault="00EA28DF" w:rsidP="00EA28DF">
      <w:pPr>
        <w:shd w:val="clear" w:color="auto" w:fill="FFFFFF"/>
        <w:suppressAutoHyphens/>
        <w:autoSpaceDN w:val="0"/>
        <w:ind w:firstLine="851"/>
        <w:jc w:val="center"/>
      </w:pPr>
    </w:p>
    <w:p w:rsidR="00683AAB" w:rsidRPr="00CF5D7A" w:rsidRDefault="00683AAB" w:rsidP="00EA28DF">
      <w:pPr>
        <w:shd w:val="clear" w:color="auto" w:fill="FFFFFF"/>
        <w:suppressAutoHyphens/>
        <w:autoSpaceDN w:val="0"/>
        <w:ind w:firstLine="851"/>
        <w:jc w:val="center"/>
      </w:pPr>
      <w:r w:rsidRPr="00CF5D7A">
        <w:lastRenderedPageBreak/>
        <w:t>В ходе проверки выявлено:</w:t>
      </w:r>
    </w:p>
    <w:p w:rsidR="00683AAB" w:rsidRPr="00CF5D7A" w:rsidRDefault="00683AAB" w:rsidP="00CF5D7A">
      <w:pPr>
        <w:suppressAutoHyphens/>
        <w:ind w:firstLine="851"/>
        <w:jc w:val="both"/>
        <w:rPr>
          <w:lang w:eastAsia="ar-SA"/>
        </w:rPr>
      </w:pPr>
      <w:r w:rsidRPr="00CF5D7A">
        <w:t xml:space="preserve">- нарушение </w:t>
      </w:r>
      <w:hyperlink r:id="rId7" w:history="1">
        <w:r w:rsidRPr="00CF5D7A">
          <w:t>пункта</w:t>
        </w:r>
      </w:hyperlink>
      <w:r w:rsidRPr="00CF5D7A">
        <w:t>2.1 главы 2 Положения «О</w:t>
      </w:r>
      <w:r w:rsidRPr="00CF5D7A">
        <w:rPr>
          <w:lang w:eastAsia="ar-SA"/>
        </w:rPr>
        <w:t xml:space="preserve"> порядке ведения кассовых операций с банкнотами и монетой банка России на территории Российской Федерации» от 12</w:t>
      </w:r>
      <w:r w:rsidR="0010475A">
        <w:rPr>
          <w:lang w:eastAsia="ar-SA"/>
        </w:rPr>
        <w:t xml:space="preserve"> октября </w:t>
      </w:r>
      <w:r w:rsidRPr="00CF5D7A">
        <w:rPr>
          <w:lang w:eastAsia="ar-SA"/>
        </w:rPr>
        <w:t>2011 года № 373-П</w:t>
      </w:r>
      <w:r w:rsidRPr="00CF5D7A">
        <w:t>;</w:t>
      </w:r>
    </w:p>
    <w:p w:rsidR="00683AAB" w:rsidRPr="00CF5D7A" w:rsidRDefault="00683AAB" w:rsidP="00CF5D7A">
      <w:pPr>
        <w:suppressAutoHyphens/>
        <w:ind w:firstLine="851"/>
        <w:jc w:val="both"/>
        <w:rPr>
          <w:lang w:eastAsia="ar-SA"/>
        </w:rPr>
      </w:pPr>
      <w:r w:rsidRPr="00CF5D7A">
        <w:rPr>
          <w:lang w:eastAsia="ar-SA"/>
        </w:rPr>
        <w:t>- нарушение статьи 2 Федерального закона от 22</w:t>
      </w:r>
      <w:r w:rsidR="0010475A">
        <w:rPr>
          <w:lang w:eastAsia="ar-SA"/>
        </w:rPr>
        <w:t xml:space="preserve"> мая </w:t>
      </w:r>
      <w:r w:rsidRPr="00CF5D7A">
        <w:rPr>
          <w:lang w:eastAsia="ar-SA"/>
        </w:rPr>
        <w:t>2003 года №</w:t>
      </w:r>
      <w:r w:rsidR="0010475A">
        <w:rPr>
          <w:lang w:eastAsia="ar-SA"/>
        </w:rPr>
        <w:t xml:space="preserve"> </w:t>
      </w:r>
      <w:r w:rsidRPr="00CF5D7A">
        <w:rPr>
          <w:lang w:eastAsia="ar-SA"/>
        </w:rPr>
        <w:t>54-ФЗ</w:t>
      </w:r>
      <w:r w:rsidRPr="00CF5D7A">
        <w:t xml:space="preserve"> «</w:t>
      </w:r>
      <w:r w:rsidRPr="00CF5D7A">
        <w:rPr>
          <w:lang w:eastAsia="ar-SA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карт».</w:t>
      </w:r>
    </w:p>
    <w:p w:rsidR="00683AAB" w:rsidRPr="00CF5D7A" w:rsidRDefault="00683AAB" w:rsidP="00CF5D7A">
      <w:pPr>
        <w:suppressAutoHyphens/>
        <w:ind w:firstLine="851"/>
        <w:jc w:val="both"/>
        <w:rPr>
          <w:lang w:eastAsia="ar-SA"/>
        </w:rPr>
      </w:pPr>
      <w:r w:rsidRPr="00CF5D7A">
        <w:rPr>
          <w:lang w:eastAsia="ar-SA"/>
        </w:rPr>
        <w:t>В результате проведенного контрольного мероприятия выявлены неправомерные расходы в сумме 17166,55 рублей.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Направлено Представление для принятия мер по устранению выявленных нарушений. Неправомерные расходы в сумме 17166,55 рублей внесены на расчетный счет МУП «ТВК Темижбекский». </w:t>
      </w:r>
    </w:p>
    <w:p w:rsidR="00683AAB" w:rsidRPr="00CF5D7A" w:rsidRDefault="00683AAB" w:rsidP="00CF5D7A">
      <w:pPr>
        <w:pStyle w:val="a3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5D7A"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Pr="00CF5D7A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Проведена плановая проверка </w:t>
      </w:r>
      <w:r w:rsidRPr="00CF5D7A">
        <w:rPr>
          <w:rFonts w:ascii="Times New Roman" w:hAnsi="Times New Roman" w:cs="Times New Roman"/>
          <w:bCs/>
          <w:sz w:val="28"/>
          <w:szCs w:val="28"/>
        </w:rPr>
        <w:t>целевого и эффективного использования бюджетных средств по целевой программе «Развитие и реконструкция (ремонт) систем наружного освещения х. Полтавский Привольного сельского поселения на 2011-2013 годы».</w:t>
      </w:r>
    </w:p>
    <w:p w:rsidR="00683AAB" w:rsidRPr="00CF5D7A" w:rsidRDefault="00683AAB" w:rsidP="00CF5D7A">
      <w:pPr>
        <w:shd w:val="clear" w:color="auto" w:fill="FFFFFF"/>
        <w:suppressAutoHyphens/>
        <w:autoSpaceDN w:val="0"/>
        <w:ind w:firstLine="851"/>
        <w:jc w:val="both"/>
      </w:pPr>
      <w:r w:rsidRPr="00CF5D7A">
        <w:t>В ходе проверки выявлено:</w:t>
      </w:r>
    </w:p>
    <w:p w:rsidR="00683AAB" w:rsidRPr="00CF5D7A" w:rsidRDefault="00683AAB" w:rsidP="00CF5D7A">
      <w:pPr>
        <w:ind w:firstLine="851"/>
        <w:jc w:val="both"/>
      </w:pPr>
      <w:r w:rsidRPr="00CF5D7A">
        <w:t>- нарушение п</w:t>
      </w:r>
      <w:r w:rsidR="00EA28DF">
        <w:t xml:space="preserve">ункта 45 Приказа Минфина РФ от </w:t>
      </w:r>
      <w:r w:rsidRPr="00CF5D7A">
        <w:t>1</w:t>
      </w:r>
      <w:r w:rsidR="00EA28DF">
        <w:t xml:space="preserve"> декабря </w:t>
      </w:r>
      <w:r w:rsidRPr="00CF5D7A">
        <w:t xml:space="preserve">2010 года </w:t>
      </w:r>
      <w:r w:rsidR="00EA28DF">
        <w:t xml:space="preserve">    </w:t>
      </w:r>
      <w:r w:rsidRPr="00CF5D7A">
        <w:t>№ 157-н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линии наружного освещения не закреплены на праве оперативного управления;</w:t>
      </w:r>
    </w:p>
    <w:p w:rsidR="00683AAB" w:rsidRPr="00CF5D7A" w:rsidRDefault="00683AAB" w:rsidP="00CF5D7A">
      <w:pPr>
        <w:ind w:firstLine="851"/>
        <w:jc w:val="both"/>
      </w:pPr>
      <w:r w:rsidRPr="00CF5D7A">
        <w:rPr>
          <w:color w:val="000000"/>
        </w:rPr>
        <w:t>- нарушение пункта 12.1; 12.2 раздела 12 муниципального контракта - н</w:t>
      </w:r>
      <w:r w:rsidRPr="00CF5D7A">
        <w:t>е выполнены все виды работ предусмотренные сметной документацией;</w:t>
      </w:r>
    </w:p>
    <w:p w:rsidR="00683AAB" w:rsidRPr="00CF5D7A" w:rsidRDefault="00683AAB" w:rsidP="00CF5D7A">
      <w:pPr>
        <w:tabs>
          <w:tab w:val="left" w:pos="1800"/>
        </w:tabs>
        <w:suppressAutoHyphens/>
        <w:autoSpaceDE w:val="0"/>
        <w:ind w:firstLine="851"/>
        <w:jc w:val="both"/>
        <w:rPr>
          <w:lang w:eastAsia="ar-SA"/>
        </w:rPr>
      </w:pPr>
      <w:r w:rsidRPr="00CF5D7A">
        <w:rPr>
          <w:lang w:eastAsia="ar-SA"/>
        </w:rPr>
        <w:t>- нарушение Федерального закона «О размещении заказов на поставки товаров, выполнение работ, оказание услуг для государственных и муниципальных нужд» от 21</w:t>
      </w:r>
      <w:r w:rsidR="00EA28DF">
        <w:rPr>
          <w:lang w:eastAsia="ar-SA"/>
        </w:rPr>
        <w:t xml:space="preserve"> июля </w:t>
      </w:r>
      <w:r w:rsidRPr="00CF5D7A">
        <w:rPr>
          <w:lang w:eastAsia="ar-SA"/>
        </w:rPr>
        <w:t>2005 года № 94-ФЗ - недостоверные сведения об исполнении муниципального контракта.</w:t>
      </w:r>
    </w:p>
    <w:p w:rsidR="00683AAB" w:rsidRPr="00CF5D7A" w:rsidRDefault="00683AAB" w:rsidP="00CF5D7A">
      <w:pPr>
        <w:ind w:firstLine="851"/>
        <w:jc w:val="both"/>
        <w:rPr>
          <w:bCs/>
        </w:rPr>
      </w:pPr>
      <w:r w:rsidRPr="00CF5D7A">
        <w:rPr>
          <w:bCs/>
        </w:rPr>
        <w:t xml:space="preserve">10. </w:t>
      </w:r>
      <w:r w:rsidRPr="00CF5D7A">
        <w:rPr>
          <w:bCs/>
          <w:lang w:eastAsia="ar-SA"/>
        </w:rPr>
        <w:t>Проведена плановая проверка</w:t>
      </w:r>
      <w:r w:rsidRPr="00CF5D7A">
        <w:rPr>
          <w:bCs/>
        </w:rPr>
        <w:t xml:space="preserve"> целевого и эффективного использования бюджетных средств по целевой программе «Реконструкция, капитальный ремонт и ремонт улично-дорожной сети Лосевского сельского поселения Кавказского района на 2012-2014 года».</w:t>
      </w:r>
    </w:p>
    <w:p w:rsidR="00683AAB" w:rsidRPr="00CF5D7A" w:rsidRDefault="00683AAB" w:rsidP="00CF5D7A">
      <w:pPr>
        <w:shd w:val="clear" w:color="auto" w:fill="FFFFFF"/>
        <w:suppressAutoHyphens/>
        <w:autoSpaceDN w:val="0"/>
        <w:ind w:firstLine="851"/>
        <w:jc w:val="both"/>
      </w:pPr>
      <w:r w:rsidRPr="00CF5D7A">
        <w:t>В ходе проверки выявлено:</w:t>
      </w:r>
    </w:p>
    <w:p w:rsidR="00683AAB" w:rsidRPr="00CF5D7A" w:rsidRDefault="00683AAB" w:rsidP="00CF5D7A">
      <w:pPr>
        <w:ind w:firstLine="851"/>
        <w:jc w:val="both"/>
        <w:rPr>
          <w:color w:val="000000"/>
        </w:rPr>
      </w:pPr>
      <w:r w:rsidRPr="00CF5D7A">
        <w:rPr>
          <w:color w:val="000000"/>
        </w:rPr>
        <w:t>- нарушение статьи 131 ГК РФ и Федерального закона от 21.07.1997 года № 122-ФЗ «О государственной регистрации прав на недвижимое имущество и сделок с ним» - не проведена государственная регистрация права собственности на объекты улично-дорожной сети, отремонтированных в рамках реализации Программы;</w:t>
      </w:r>
    </w:p>
    <w:p w:rsidR="00683AAB" w:rsidRPr="00CF5D7A" w:rsidRDefault="00683AAB" w:rsidP="00CF5D7A">
      <w:pPr>
        <w:pStyle w:val="21"/>
        <w:shd w:val="clear" w:color="auto" w:fill="auto"/>
        <w:spacing w:before="0" w:line="240" w:lineRule="auto"/>
        <w:ind w:firstLine="851"/>
        <w:rPr>
          <w:color w:val="000000"/>
          <w:sz w:val="28"/>
          <w:szCs w:val="28"/>
        </w:rPr>
      </w:pPr>
      <w:r w:rsidRPr="00CF5D7A">
        <w:rPr>
          <w:sz w:val="28"/>
          <w:szCs w:val="28"/>
        </w:rPr>
        <w:t>- отсутствуют технические паспорта на автомобильные дороги, мостовые и другие дорожные сооружения;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несоответствие Проекта дислокации ТСОДД с актом выполненных работ по установке дорожных знаков;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lastRenderedPageBreak/>
        <w:t>- согласно представленным документам приобретено дорожных знаков в количестве 242 штуки, из которых: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установлено в сельском поселении - 134 штуки;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передано МУП «Лосевское» на основании постановления от 01.10.2014 года № 127 «О передаче имущества в хозяйственное ведение муниципального унитарного предприятия «Лосевское»» - 108 штук. Неэффективное использование бюджетных средств составило70275,60 рублей;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выявлена недостача знаков дорожного движения на складе МУП «Лосевское» в количестве 27 штук. Неправомерные расходы составили 17568,90 рублей.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t>Направлено Представление для принятия мер по устранению выявленных нарушений.</w:t>
      </w:r>
    </w:p>
    <w:p w:rsidR="00683AAB" w:rsidRPr="00CF5D7A" w:rsidRDefault="00683AAB" w:rsidP="00CF5D7A">
      <w:pPr>
        <w:ind w:firstLine="851"/>
        <w:jc w:val="both"/>
        <w:rPr>
          <w:bCs/>
        </w:rPr>
      </w:pPr>
      <w:r w:rsidRPr="00CF5D7A">
        <w:rPr>
          <w:lang w:eastAsia="en-US"/>
        </w:rPr>
        <w:t xml:space="preserve">11. </w:t>
      </w:r>
      <w:r w:rsidRPr="00CF5D7A">
        <w:rPr>
          <w:bCs/>
          <w:lang w:eastAsia="en-US"/>
        </w:rPr>
        <w:t xml:space="preserve">На основании письменного обращения Прокуратуры Кавказского района </w:t>
      </w:r>
      <w:r w:rsidR="00EA28DF">
        <w:rPr>
          <w:bCs/>
        </w:rPr>
        <w:t xml:space="preserve">от </w:t>
      </w:r>
      <w:r w:rsidRPr="00CF5D7A">
        <w:rPr>
          <w:bCs/>
        </w:rPr>
        <w:t>6</w:t>
      </w:r>
      <w:r w:rsidR="00EA28DF">
        <w:rPr>
          <w:bCs/>
        </w:rPr>
        <w:t xml:space="preserve"> июня </w:t>
      </w:r>
      <w:r w:rsidRPr="00CF5D7A">
        <w:rPr>
          <w:bCs/>
        </w:rPr>
        <w:t>2014 года №</w:t>
      </w:r>
      <w:r w:rsidR="00EA28DF">
        <w:rPr>
          <w:bCs/>
        </w:rPr>
        <w:t xml:space="preserve"> </w:t>
      </w:r>
      <w:r w:rsidRPr="00CF5D7A">
        <w:rPr>
          <w:bCs/>
        </w:rPr>
        <w:t xml:space="preserve">21-02-2014, </w:t>
      </w:r>
      <w:r w:rsidR="00EA28DF">
        <w:rPr>
          <w:bCs/>
          <w:lang w:eastAsia="en-US"/>
        </w:rPr>
        <w:t xml:space="preserve">от </w:t>
      </w:r>
      <w:r w:rsidRPr="00CF5D7A">
        <w:rPr>
          <w:bCs/>
          <w:lang w:eastAsia="en-US"/>
        </w:rPr>
        <w:t>8</w:t>
      </w:r>
      <w:r w:rsidR="00EA28DF">
        <w:rPr>
          <w:bCs/>
          <w:lang w:eastAsia="en-US"/>
        </w:rPr>
        <w:t xml:space="preserve"> октября </w:t>
      </w:r>
      <w:r w:rsidRPr="00CF5D7A">
        <w:rPr>
          <w:bCs/>
          <w:lang w:eastAsia="en-US"/>
        </w:rPr>
        <w:t xml:space="preserve">2014года № 21-03-2014 Контрольно-счетной палатой муниципального образования Кавказский район проведена проверка </w:t>
      </w:r>
      <w:r w:rsidRPr="00CF5D7A">
        <w:rPr>
          <w:bCs/>
        </w:rPr>
        <w:t xml:space="preserve">правильности начисления и выплаты </w:t>
      </w:r>
      <w:r w:rsidRPr="00CF5D7A">
        <w:rPr>
          <w:bCs/>
          <w:lang w:eastAsia="en-US"/>
        </w:rPr>
        <w:t>расходования денежных средств</w:t>
      </w:r>
      <w:r w:rsidRPr="00CF5D7A">
        <w:rPr>
          <w:bCs/>
        </w:rPr>
        <w:t xml:space="preserve"> педагогическим работникам </w:t>
      </w:r>
      <w:r w:rsidRPr="00CF5D7A">
        <w:rPr>
          <w:bCs/>
          <w:lang w:eastAsia="en-US"/>
        </w:rPr>
        <w:t xml:space="preserve">в </w:t>
      </w:r>
      <w:r w:rsidRPr="00CF5D7A">
        <w:rPr>
          <w:bCs/>
        </w:rPr>
        <w:t>за выполнение функций классного руководителя</w:t>
      </w:r>
      <w:r w:rsidRPr="00CF5D7A">
        <w:rPr>
          <w:bCs/>
          <w:lang w:eastAsia="en-US"/>
        </w:rPr>
        <w:t>, доплат, командировочных расходов, оплаты отпуска</w:t>
      </w:r>
      <w:r w:rsidRPr="00CF5D7A">
        <w:rPr>
          <w:bCs/>
        </w:rPr>
        <w:t xml:space="preserve"> в Муниципальных бюджетных образовательных учреждениях</w:t>
      </w:r>
      <w:r w:rsidRPr="00CF5D7A">
        <w:rPr>
          <w:bCs/>
          <w:lang w:eastAsia="en-US"/>
        </w:rPr>
        <w:t xml:space="preserve"> № 5, 6, 7, 11, 12 г. Кропоткин,</w:t>
      </w:r>
      <w:r w:rsidRPr="00CF5D7A">
        <w:rPr>
          <w:bCs/>
        </w:rPr>
        <w:t xml:space="preserve"> № 10 пос. Степной, № 21 х. Лосево, № 19 ст. Казанская, № 8 пос. им. М. Горького, № 13 ст. Дмитриевская, № 14 им. А.И. Покрышкина ст. Кавказской</w:t>
      </w:r>
      <w:r w:rsidRPr="00CF5D7A">
        <w:rPr>
          <w:bCs/>
          <w:lang w:eastAsia="en-US"/>
        </w:rPr>
        <w:t>.</w:t>
      </w:r>
    </w:p>
    <w:p w:rsidR="00683AAB" w:rsidRPr="00CF5D7A" w:rsidRDefault="00683AAB" w:rsidP="00CF5D7A">
      <w:pPr>
        <w:ind w:firstLine="851"/>
        <w:jc w:val="both"/>
        <w:rPr>
          <w:u w:val="single"/>
          <w:lang w:eastAsia="en-US"/>
        </w:rPr>
      </w:pPr>
      <w:r w:rsidRPr="00CF5D7A">
        <w:rPr>
          <w:lang w:eastAsia="en-US"/>
        </w:rPr>
        <w:t>В ходе выборочной проверки установлены неправомерные выплаты</w:t>
      </w:r>
      <w:r w:rsidRPr="00CF5D7A">
        <w:t>вознаграждения за выполнение функций классного руководителя педагогическим работникам в сумме 8707,39 рублей, в том числе</w:t>
      </w:r>
      <w:r w:rsidRPr="00CF5D7A">
        <w:rPr>
          <w:lang w:eastAsia="en-US"/>
        </w:rPr>
        <w:t>: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МБОУ СОШ № 6 г. Кропоткин в сумме 1974,84 рублей;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МОУ СОШ № 5 г. Кропоткин 286,96 рублей;</w:t>
      </w:r>
    </w:p>
    <w:p w:rsidR="00683AAB" w:rsidRPr="00CF5D7A" w:rsidRDefault="00683AAB" w:rsidP="00CF5D7A">
      <w:pPr>
        <w:ind w:firstLine="851"/>
        <w:jc w:val="both"/>
        <w:rPr>
          <w:u w:val="single"/>
          <w:lang w:eastAsia="en-US"/>
        </w:rPr>
      </w:pPr>
      <w:r w:rsidRPr="00CF5D7A">
        <w:rPr>
          <w:lang w:eastAsia="en-US"/>
        </w:rPr>
        <w:t>- МБОУ СОШ № 12 ст. Кавказской 2304,41 рублей.</w:t>
      </w:r>
    </w:p>
    <w:p w:rsidR="00683AAB" w:rsidRPr="00CF5D7A" w:rsidRDefault="00683AAB" w:rsidP="00CF5D7A">
      <w:pPr>
        <w:ind w:firstLine="851"/>
        <w:jc w:val="both"/>
        <w:rPr>
          <w:b/>
          <w:bCs/>
        </w:rPr>
      </w:pPr>
      <w:r w:rsidRPr="00CF5D7A">
        <w:t>- МБОУ СОШ №21 х. Лосево – 747,44 рубля;</w:t>
      </w:r>
    </w:p>
    <w:p w:rsidR="00683AAB" w:rsidRPr="00CF5D7A" w:rsidRDefault="00683AAB" w:rsidP="00CF5D7A">
      <w:pPr>
        <w:ind w:firstLine="851"/>
        <w:jc w:val="both"/>
        <w:rPr>
          <w:b/>
          <w:bCs/>
        </w:rPr>
      </w:pPr>
      <w:r w:rsidRPr="00CF5D7A">
        <w:t>- МБОУ СОШ №13 ст. Дмитриевская – 1 095,30 рублей;</w:t>
      </w:r>
    </w:p>
    <w:p w:rsidR="00683AAB" w:rsidRPr="00CF5D7A" w:rsidRDefault="00683AAB" w:rsidP="00CF5D7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D7A">
        <w:rPr>
          <w:rFonts w:ascii="Times New Roman" w:hAnsi="Times New Roman" w:cs="Times New Roman"/>
          <w:sz w:val="28"/>
          <w:szCs w:val="28"/>
        </w:rPr>
        <w:t>- МБОУ СОШ №14 им. А.И. Покрышкина ст. Кавказской – 2 298,44 рублей.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При начислении и выплаты доплат работникам образовательных учреждений производились неправомерные выплаты из стимулирующего фонда оплаты труда за выполнение работ входящих в их должностные обязанности или обязанности, предусмотренные в должностной инструкции работников исполняющих данную функцию. Неправомерные выплаты составили 56462,31 рублей, в том числе: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в МБОУ СОШ №11 г. Кропоткин неправомерная выплата составила 37462,31 рублей;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в МОУ СОШ №5 г. Кропоткин8000,00 рублей;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в МОУ СОШ №7 г. Кропоткин1000,00 рублей;</w:t>
      </w:r>
    </w:p>
    <w:p w:rsidR="00683AAB" w:rsidRPr="00CF5D7A" w:rsidRDefault="00683AAB" w:rsidP="00CF5D7A">
      <w:pPr>
        <w:ind w:firstLine="851"/>
        <w:jc w:val="both"/>
        <w:rPr>
          <w:u w:val="single"/>
          <w:lang w:eastAsia="en-US"/>
        </w:rPr>
      </w:pPr>
      <w:r w:rsidRPr="00CF5D7A">
        <w:rPr>
          <w:lang w:eastAsia="en-US"/>
        </w:rPr>
        <w:t>- в МБОУ СОШ № 12 ст. Кавказской 10000,00 рублей.</w:t>
      </w:r>
    </w:p>
    <w:p w:rsidR="00683AAB" w:rsidRPr="00CF5D7A" w:rsidRDefault="00683AAB" w:rsidP="00CF5D7A">
      <w:pPr>
        <w:ind w:firstLine="851"/>
        <w:jc w:val="both"/>
        <w:rPr>
          <w:u w:val="single"/>
          <w:lang w:eastAsia="en-US"/>
        </w:rPr>
      </w:pPr>
      <w:r w:rsidRPr="00CF5D7A">
        <w:rPr>
          <w:lang w:eastAsia="en-US"/>
        </w:rPr>
        <w:lastRenderedPageBreak/>
        <w:t>В ходе выборочной проверки начисления и выплат командировочных расходов в МОУ СОШ №7 г. Кропоткин установлены неправомерные расходы в сумме 256,00 рублей.</w:t>
      </w:r>
    </w:p>
    <w:p w:rsidR="00683AAB" w:rsidRPr="00CF5D7A" w:rsidRDefault="00683AAB" w:rsidP="00CF5D7A">
      <w:pPr>
        <w:ind w:firstLine="851"/>
        <w:jc w:val="both"/>
        <w:rPr>
          <w:bCs/>
          <w:lang w:eastAsia="en-US"/>
        </w:rPr>
      </w:pPr>
      <w:r w:rsidRPr="00CF5D7A">
        <w:rPr>
          <w:bCs/>
          <w:lang w:eastAsia="en-US"/>
        </w:rPr>
        <w:t xml:space="preserve">12. На основании письменного обращения Прокуратуры Кавказского района </w:t>
      </w:r>
      <w:r w:rsidRPr="00CF5D7A">
        <w:rPr>
          <w:bCs/>
        </w:rPr>
        <w:t>от 18</w:t>
      </w:r>
      <w:r w:rsidR="00EA28DF">
        <w:rPr>
          <w:bCs/>
        </w:rPr>
        <w:t xml:space="preserve"> декабря </w:t>
      </w:r>
      <w:r w:rsidRPr="00CF5D7A">
        <w:rPr>
          <w:bCs/>
        </w:rPr>
        <w:t>2014 года №7-06-2014</w:t>
      </w:r>
      <w:r w:rsidRPr="00CF5D7A">
        <w:rPr>
          <w:bCs/>
          <w:lang w:eastAsia="en-US"/>
        </w:rPr>
        <w:t>Контрольно-счетной палатой муниципального образования Кавказский район проведена выборочная проверка</w:t>
      </w:r>
      <w:r w:rsidR="00EA28DF">
        <w:rPr>
          <w:bCs/>
          <w:lang w:eastAsia="en-US"/>
        </w:rPr>
        <w:t xml:space="preserve"> </w:t>
      </w:r>
      <w:r w:rsidRPr="00CF5D7A">
        <w:rPr>
          <w:bCs/>
          <w:lang w:eastAsia="en-US"/>
        </w:rPr>
        <w:t>начисления заработной платы в профессиональных образовательных организациях и образовательных организациях высшего образования.</w:t>
      </w:r>
    </w:p>
    <w:p w:rsidR="00683AAB" w:rsidRPr="00CF5D7A" w:rsidRDefault="00683AAB" w:rsidP="00CF5D7A">
      <w:pPr>
        <w:ind w:firstLine="851"/>
        <w:jc w:val="center"/>
        <w:rPr>
          <w:bCs/>
          <w:iCs/>
          <w:lang w:eastAsia="en-US"/>
        </w:rPr>
      </w:pPr>
      <w:r w:rsidRPr="00CF5D7A">
        <w:rPr>
          <w:bCs/>
          <w:iCs/>
          <w:lang w:eastAsia="en-US"/>
        </w:rPr>
        <w:t xml:space="preserve">Кропоткинский филиал ГБПОУ Краснодарского края </w:t>
      </w:r>
    </w:p>
    <w:p w:rsidR="00683AAB" w:rsidRPr="00CF5D7A" w:rsidRDefault="00683AAB" w:rsidP="00CF5D7A">
      <w:pPr>
        <w:ind w:firstLine="851"/>
        <w:jc w:val="center"/>
        <w:rPr>
          <w:bCs/>
          <w:iCs/>
          <w:lang w:eastAsia="en-US"/>
        </w:rPr>
      </w:pPr>
      <w:r w:rsidRPr="00CF5D7A">
        <w:rPr>
          <w:bCs/>
          <w:iCs/>
          <w:lang w:eastAsia="en-US"/>
        </w:rPr>
        <w:t>«Брюховецкий аграрный колледж»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В ходе выборочной проверки установлены: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неправомерные выплаты в сумме –34889,66 рублей;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нарушение пункта 4.3 Указание Центрального Банка России от 11 марта 2014 года N 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 xml:space="preserve">- нарушение пункта 2, 7 статьи 9 Федерального закона от 06.12.2011 года № 402-ФЗ «О бухгалтерском учете». </w:t>
      </w:r>
    </w:p>
    <w:p w:rsidR="00683AAB" w:rsidRPr="00CF5D7A" w:rsidRDefault="00683AAB" w:rsidP="00CF5D7A">
      <w:pPr>
        <w:ind w:firstLine="851"/>
        <w:jc w:val="center"/>
        <w:rPr>
          <w:bCs/>
          <w:iCs/>
          <w:lang w:eastAsia="en-US"/>
        </w:rPr>
      </w:pPr>
      <w:r w:rsidRPr="00CF5D7A">
        <w:rPr>
          <w:bCs/>
          <w:iCs/>
          <w:lang w:eastAsia="en-US"/>
        </w:rPr>
        <w:t>ГБОУ СПО «Кропоткинский медицинский колледж»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В ходе выборочной проверки законности начисления заработной платы установлены: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неправомерные выплаты в сумме 8773,82 рублей;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недоплата в сумме 2904,63 рубля.</w:t>
      </w:r>
    </w:p>
    <w:p w:rsidR="00683AAB" w:rsidRPr="00CF5D7A" w:rsidRDefault="00683AAB" w:rsidP="00CF5D7A">
      <w:pPr>
        <w:autoSpaceDE w:val="0"/>
        <w:autoSpaceDN w:val="0"/>
        <w:adjustRightInd w:val="0"/>
        <w:ind w:firstLine="851"/>
        <w:jc w:val="both"/>
      </w:pPr>
      <w:r w:rsidRPr="00CF5D7A">
        <w:t xml:space="preserve">Контролем охвачены все этапы бюджетного процесса, от формирования бюджета до утверждения годового отчёта его исполнения. </w:t>
      </w:r>
    </w:p>
    <w:p w:rsidR="00683AAB" w:rsidRPr="00CF5D7A" w:rsidRDefault="00683AAB" w:rsidP="00CF5D7A">
      <w:pPr>
        <w:ind w:firstLine="851"/>
        <w:jc w:val="both"/>
      </w:pPr>
      <w:r w:rsidRPr="00CF5D7A">
        <w:t>Усилия специалистов Контрольно-счётной палаты были направлены, как на предупреждение нарушений бюджетного законодательства, так и на устранение допущенных нарушений.</w:t>
      </w:r>
    </w:p>
    <w:p w:rsidR="00683AAB" w:rsidRPr="00CF5D7A" w:rsidRDefault="00683AAB" w:rsidP="00CF5D7A">
      <w:pPr>
        <w:ind w:firstLine="851"/>
        <w:jc w:val="both"/>
        <w:rPr>
          <w:color w:val="000000"/>
          <w:highlight w:val="yellow"/>
        </w:rPr>
      </w:pPr>
      <w:r w:rsidRPr="00CF5D7A">
        <w:t>Всего в 2014 году выявлено финансовых нарушений в сумме 1 066 612,2 рублей, в том числе:</w:t>
      </w:r>
    </w:p>
    <w:p w:rsidR="00683AAB" w:rsidRPr="00CF5D7A" w:rsidRDefault="00683AAB" w:rsidP="00CF5D7A">
      <w:pPr>
        <w:ind w:firstLine="851"/>
        <w:jc w:val="both"/>
      </w:pPr>
      <w:r w:rsidRPr="00CF5D7A">
        <w:t>-неправомерные расходы – 198 850,58 рублей;</w:t>
      </w:r>
    </w:p>
    <w:p w:rsidR="00683AAB" w:rsidRPr="00CF5D7A" w:rsidRDefault="00683AAB" w:rsidP="00CF5D7A">
      <w:pPr>
        <w:ind w:firstLine="851"/>
        <w:jc w:val="both"/>
      </w:pPr>
      <w:r w:rsidRPr="00CF5D7A">
        <w:t>- необоснованные расходы – 797486,1 рублей;</w:t>
      </w:r>
    </w:p>
    <w:p w:rsidR="00683AAB" w:rsidRPr="00CF5D7A" w:rsidRDefault="00683AAB" w:rsidP="00CF5D7A">
      <w:pPr>
        <w:ind w:firstLine="851"/>
        <w:jc w:val="both"/>
        <w:rPr>
          <w:lang w:eastAsia="en-US"/>
        </w:rPr>
      </w:pPr>
      <w:r w:rsidRPr="00CF5D7A">
        <w:rPr>
          <w:lang w:eastAsia="en-US"/>
        </w:rPr>
        <w:t>- неэффективные расходы– 70275,60 рублей</w:t>
      </w:r>
      <w:r w:rsidRPr="00CF5D7A">
        <w:t xml:space="preserve">. </w:t>
      </w:r>
    </w:p>
    <w:p w:rsidR="00683AAB" w:rsidRPr="00CF5D7A" w:rsidRDefault="00683AAB" w:rsidP="00CF5D7A">
      <w:pPr>
        <w:ind w:firstLine="851"/>
        <w:jc w:val="both"/>
      </w:pPr>
      <w:r w:rsidRPr="00CF5D7A">
        <w:t xml:space="preserve">Восстановлены в местный бюджет и на счета муниципальных учреждений 72192,50 рублей. </w:t>
      </w:r>
    </w:p>
    <w:p w:rsidR="00683AAB" w:rsidRPr="00CF5D7A" w:rsidRDefault="00683AAB" w:rsidP="00CF5D7A">
      <w:pPr>
        <w:ind w:firstLine="851"/>
        <w:jc w:val="both"/>
      </w:pPr>
      <w:r w:rsidRPr="00CF5D7A">
        <w:t>К лицам, допустившим нарушения, приняты меры дисциплинарного взыскания, объявлены замечания.</w:t>
      </w:r>
    </w:p>
    <w:p w:rsidR="00683AAB" w:rsidRPr="00CF5D7A" w:rsidRDefault="00683AAB" w:rsidP="00CF5D7A">
      <w:pPr>
        <w:ind w:firstLine="851"/>
        <w:jc w:val="both"/>
      </w:pPr>
      <w:r w:rsidRPr="00CF5D7A">
        <w:t>Результаты деятельности Контрольно-счётной палаты зависят от проводимой работы по формированию и повышению квалификации кадрового состава. За 2014 год из 3 штатных должностей - все штатные должности замещены специалистами с высшим финансовым и экономическим образованием, имеющими опыт работы в сфере экономики, финансов, государственного и муниципального контроля.</w:t>
      </w:r>
    </w:p>
    <w:p w:rsidR="00683AAB" w:rsidRPr="00CF5D7A" w:rsidRDefault="00683AAB" w:rsidP="00CF5D7A">
      <w:pPr>
        <w:ind w:firstLine="851"/>
        <w:jc w:val="both"/>
      </w:pPr>
      <w:r w:rsidRPr="00CF5D7A">
        <w:lastRenderedPageBreak/>
        <w:t xml:space="preserve">Контрольно-счётная палата оказывает консультационную и методологическую помощь, усилия специалистов Контрольно-счётной палаты были направлены, как на предупреждение нарушений бюджетного законодательства, так и на устранение допущенных нарушений. </w:t>
      </w:r>
    </w:p>
    <w:p w:rsidR="00683AAB" w:rsidRPr="00CF5D7A" w:rsidRDefault="00683AAB" w:rsidP="00CF5D7A">
      <w:pPr>
        <w:ind w:firstLine="851"/>
        <w:jc w:val="both"/>
      </w:pPr>
      <w:r w:rsidRPr="00CF5D7A">
        <w:t>Сотрудники контрольно-четной палаты в течение отчетного периода обучались на курсах повышения квалификации проводимых Законодательным Собранием Краснодарского края.</w:t>
      </w:r>
    </w:p>
    <w:p w:rsidR="00683AAB" w:rsidRPr="00CF5D7A" w:rsidRDefault="00683AAB" w:rsidP="00CF5D7A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D7A">
        <w:rPr>
          <w:rFonts w:ascii="Times New Roman" w:hAnsi="Times New Roman" w:cs="Times New Roman"/>
          <w:sz w:val="28"/>
          <w:szCs w:val="28"/>
        </w:rPr>
        <w:t>В соответствии со ста</w:t>
      </w:r>
      <w:r w:rsidR="00EA28DF">
        <w:rPr>
          <w:rFonts w:ascii="Times New Roman" w:hAnsi="Times New Roman" w:cs="Times New Roman"/>
          <w:sz w:val="28"/>
          <w:szCs w:val="28"/>
        </w:rPr>
        <w:t xml:space="preserve">тьей 11 федерального закона от </w:t>
      </w:r>
      <w:r w:rsidRPr="00CF5D7A">
        <w:rPr>
          <w:rFonts w:ascii="Times New Roman" w:hAnsi="Times New Roman" w:cs="Times New Roman"/>
          <w:sz w:val="28"/>
          <w:szCs w:val="28"/>
        </w:rPr>
        <w:t>7</w:t>
      </w:r>
      <w:r w:rsidR="00EA28D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CF5D7A">
        <w:rPr>
          <w:rFonts w:ascii="Times New Roman" w:hAnsi="Times New Roman" w:cs="Times New Roman"/>
          <w:sz w:val="28"/>
          <w:szCs w:val="28"/>
        </w:rPr>
        <w:t xml:space="preserve">2011 </w:t>
      </w:r>
      <w:r w:rsidR="00EA28DF">
        <w:rPr>
          <w:rFonts w:ascii="Times New Roman" w:hAnsi="Times New Roman" w:cs="Times New Roman"/>
          <w:sz w:val="28"/>
          <w:szCs w:val="28"/>
        </w:rPr>
        <w:t xml:space="preserve">    </w:t>
      </w:r>
      <w:r w:rsidRPr="00CF5D7A">
        <w:rPr>
          <w:rFonts w:ascii="Times New Roman" w:hAnsi="Times New Roman" w:cs="Times New Roman"/>
          <w:sz w:val="28"/>
          <w:szCs w:val="28"/>
        </w:rPr>
        <w:t>№ 6-ФЗ «Об общих принципах организации и деятельности контрольно-счётных органов субъектов Российской Федерации и муниципальных образований» осуществлялась работа по созданию методологической базы.</w:t>
      </w:r>
    </w:p>
    <w:p w:rsidR="00683AAB" w:rsidRPr="00CF5D7A" w:rsidRDefault="00683AAB" w:rsidP="00CF5D7A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5D7A">
        <w:rPr>
          <w:rFonts w:ascii="Times New Roman" w:hAnsi="Times New Roman" w:cs="Times New Roman"/>
          <w:sz w:val="28"/>
          <w:szCs w:val="28"/>
        </w:rPr>
        <w:t>В соответствии с требо</w:t>
      </w:r>
      <w:r w:rsidR="00EA28DF">
        <w:rPr>
          <w:rFonts w:ascii="Times New Roman" w:hAnsi="Times New Roman" w:cs="Times New Roman"/>
          <w:sz w:val="28"/>
          <w:szCs w:val="28"/>
        </w:rPr>
        <w:t xml:space="preserve">ваниями Федерального закона от </w:t>
      </w:r>
      <w:r w:rsidRPr="00CF5D7A">
        <w:rPr>
          <w:rFonts w:ascii="Times New Roman" w:hAnsi="Times New Roman" w:cs="Times New Roman"/>
          <w:sz w:val="28"/>
          <w:szCs w:val="28"/>
        </w:rPr>
        <w:t>7</w:t>
      </w:r>
      <w:r w:rsidR="00EA28D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CF5D7A">
        <w:rPr>
          <w:rFonts w:ascii="Times New Roman" w:hAnsi="Times New Roman" w:cs="Times New Roman"/>
          <w:sz w:val="28"/>
          <w:szCs w:val="28"/>
        </w:rPr>
        <w:t xml:space="preserve">2011 № 6-ФЗ «Об общих принципах организации и деятельности контрольно-счетных органов субъектов Российской Федерации и муниципальных образований», все итоговые документы контрольных и экспертно-аналитических мероприятий, план работы, отчёт о деятельности, информация о структуре Контрольно – счетной палаты, взаимодействие с другими контрольными и другими органами, а также другая информация о деятельности Контрольно-счётной палаты муниципального образования Кавказский район размещается на официальном сайте Кавказского района, публикуется в газете «Огни Кубани». Все акты контрольных мероприятий представлены Главе муниципального образования Кавказский район, Председателю Совета муниципального образования Кавказский район, а также истребованы прокуратурой Кавказского района. </w:t>
      </w:r>
    </w:p>
    <w:p w:rsidR="00683AAB" w:rsidRPr="00CF5D7A" w:rsidRDefault="00683AAB" w:rsidP="00CF5D7A">
      <w:pPr>
        <w:ind w:firstLine="851"/>
        <w:jc w:val="both"/>
      </w:pPr>
      <w:r w:rsidRPr="00CF5D7A">
        <w:t>Контрольно - счётная палата муниципального образования Кавказский район является членом Ассоциации Контрольно-счётных органов Российской Федерации, членом Совета контрольно – счетных органов Краснодарского края.</w:t>
      </w:r>
    </w:p>
    <w:p w:rsidR="00683AAB" w:rsidRPr="00CF5D7A" w:rsidRDefault="00683AAB" w:rsidP="00CF5D7A">
      <w:pPr>
        <w:ind w:firstLine="851"/>
        <w:jc w:val="both"/>
      </w:pPr>
      <w:r w:rsidRPr="00CF5D7A">
        <w:t>Контрольно-ревизионная и экспертно-аналитическая работа Контрольно-счетной палаты требует дальнейшего совершенствования по изысканию пополнения доходной части районного и консолидированного бюджета района, улучшению использования бюджетных средств муниципальной собственности, повышению эффективности финансово-хозяйственной деятельности.</w:t>
      </w:r>
    </w:p>
    <w:p w:rsidR="00683AAB" w:rsidRPr="00CF5D7A" w:rsidRDefault="00683AAB" w:rsidP="00CF5D7A">
      <w:pPr>
        <w:ind w:firstLine="851"/>
        <w:jc w:val="both"/>
      </w:pPr>
      <w:r w:rsidRPr="00CF5D7A">
        <w:t>Повышение уровня внешнего финансового контроля, получение более значимых конечных результатов контрольно-ревизионных и экспертно-аналитических мероприятий, практическое оказание в укрепление и наращивание социально-экономического потенциала Кавказского района в дальнейшем будут приоритетными направлениями работы Контрольно-счетной палаты.</w:t>
      </w:r>
    </w:p>
    <w:p w:rsidR="00683AAB" w:rsidRPr="00CF5D7A" w:rsidRDefault="00683AAB" w:rsidP="00EA28DF">
      <w:pPr>
        <w:jc w:val="both"/>
        <w:rPr>
          <w:color w:val="000000"/>
          <w:highlight w:val="yellow"/>
        </w:rPr>
      </w:pPr>
    </w:p>
    <w:p w:rsidR="00683AAB" w:rsidRPr="00CF5D7A" w:rsidRDefault="00683AAB" w:rsidP="00CF5D7A">
      <w:r w:rsidRPr="00CF5D7A">
        <w:t xml:space="preserve">Председатель </w:t>
      </w:r>
    </w:p>
    <w:p w:rsidR="00683AAB" w:rsidRPr="00CF5D7A" w:rsidRDefault="00683AAB" w:rsidP="00CF5D7A">
      <w:pPr>
        <w:jc w:val="both"/>
      </w:pPr>
      <w:r w:rsidRPr="00CF5D7A">
        <w:t>Контрольно</w:t>
      </w:r>
      <w:r w:rsidR="00D15C1E" w:rsidRPr="00CF5D7A">
        <w:t xml:space="preserve"> - </w:t>
      </w:r>
      <w:r w:rsidRPr="00CF5D7A">
        <w:t xml:space="preserve">счетной палаты </w:t>
      </w:r>
    </w:p>
    <w:p w:rsidR="00683AAB" w:rsidRPr="00CF5D7A" w:rsidRDefault="00683AAB" w:rsidP="00CF5D7A">
      <w:pPr>
        <w:jc w:val="both"/>
      </w:pPr>
      <w:r w:rsidRPr="00CF5D7A">
        <w:t>муниципального образования</w:t>
      </w:r>
    </w:p>
    <w:p w:rsidR="00683AAB" w:rsidRPr="00CF5D7A" w:rsidRDefault="00683AAB" w:rsidP="00CF5D7A">
      <w:pPr>
        <w:jc w:val="both"/>
      </w:pPr>
      <w:r w:rsidRPr="00CF5D7A">
        <w:t>Кавказский район</w:t>
      </w:r>
      <w:r w:rsidRPr="00CF5D7A">
        <w:tab/>
      </w:r>
      <w:r w:rsidR="00CF5D7A">
        <w:tab/>
      </w:r>
      <w:r w:rsidR="00CF5D7A">
        <w:tab/>
      </w:r>
      <w:r w:rsidR="00CF5D7A">
        <w:tab/>
      </w:r>
      <w:r w:rsidR="00CF5D7A">
        <w:tab/>
      </w:r>
      <w:r w:rsidR="00CF5D7A">
        <w:tab/>
      </w:r>
      <w:r w:rsidR="00CF5D7A">
        <w:tab/>
      </w:r>
      <w:r w:rsidR="00B23159">
        <w:t xml:space="preserve">     </w:t>
      </w:r>
      <w:r w:rsidRPr="00CF5D7A">
        <w:t>А.</w:t>
      </w:r>
      <w:r w:rsidR="00D15C1E" w:rsidRPr="00CF5D7A">
        <w:t xml:space="preserve"> </w:t>
      </w:r>
      <w:r w:rsidRPr="00CF5D7A">
        <w:t>В.</w:t>
      </w:r>
      <w:r w:rsidR="00D15C1E" w:rsidRPr="00CF5D7A">
        <w:t xml:space="preserve"> </w:t>
      </w:r>
      <w:r w:rsidRPr="00CF5D7A">
        <w:t>Арутюнова</w:t>
      </w:r>
    </w:p>
    <w:sectPr w:rsidR="00683AAB" w:rsidRPr="00CF5D7A" w:rsidSect="00CF5D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01EF0"/>
    <w:multiLevelType w:val="hybridMultilevel"/>
    <w:tmpl w:val="23B2DC86"/>
    <w:lvl w:ilvl="0" w:tplc="737E2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9877CE8"/>
    <w:multiLevelType w:val="hybridMultilevel"/>
    <w:tmpl w:val="481CC7E8"/>
    <w:lvl w:ilvl="0" w:tplc="8CF65500">
      <w:start w:val="3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32EF"/>
    <w:rsid w:val="00003475"/>
    <w:rsid w:val="000143CB"/>
    <w:rsid w:val="00022532"/>
    <w:rsid w:val="000236FD"/>
    <w:rsid w:val="00031A2F"/>
    <w:rsid w:val="00034514"/>
    <w:rsid w:val="00035EDA"/>
    <w:rsid w:val="000551BA"/>
    <w:rsid w:val="0006693A"/>
    <w:rsid w:val="00072E38"/>
    <w:rsid w:val="00073FB7"/>
    <w:rsid w:val="000759FB"/>
    <w:rsid w:val="00075AC6"/>
    <w:rsid w:val="00083D7E"/>
    <w:rsid w:val="000A5341"/>
    <w:rsid w:val="000A59B0"/>
    <w:rsid w:val="000A7B78"/>
    <w:rsid w:val="000C0693"/>
    <w:rsid w:val="000C1C90"/>
    <w:rsid w:val="000C3D0A"/>
    <w:rsid w:val="000C4FE3"/>
    <w:rsid w:val="000D4E67"/>
    <w:rsid w:val="000F2215"/>
    <w:rsid w:val="000F6AE5"/>
    <w:rsid w:val="00100B3C"/>
    <w:rsid w:val="0010475A"/>
    <w:rsid w:val="001108DD"/>
    <w:rsid w:val="0012036F"/>
    <w:rsid w:val="00122679"/>
    <w:rsid w:val="00123ADC"/>
    <w:rsid w:val="00131F14"/>
    <w:rsid w:val="00132B67"/>
    <w:rsid w:val="0014305C"/>
    <w:rsid w:val="00150A65"/>
    <w:rsid w:val="00150BE7"/>
    <w:rsid w:val="00156A31"/>
    <w:rsid w:val="001678AE"/>
    <w:rsid w:val="0017211C"/>
    <w:rsid w:val="00193005"/>
    <w:rsid w:val="001A29B1"/>
    <w:rsid w:val="001C27BF"/>
    <w:rsid w:val="001D15A4"/>
    <w:rsid w:val="001D59BD"/>
    <w:rsid w:val="001E05E9"/>
    <w:rsid w:val="001E0FE1"/>
    <w:rsid w:val="001E22B1"/>
    <w:rsid w:val="001F4136"/>
    <w:rsid w:val="00210865"/>
    <w:rsid w:val="002143EB"/>
    <w:rsid w:val="00226BDA"/>
    <w:rsid w:val="002428DB"/>
    <w:rsid w:val="00272561"/>
    <w:rsid w:val="0027368F"/>
    <w:rsid w:val="0028366B"/>
    <w:rsid w:val="00295C64"/>
    <w:rsid w:val="002C3892"/>
    <w:rsid w:val="002D0357"/>
    <w:rsid w:val="002E35CE"/>
    <w:rsid w:val="002F2D41"/>
    <w:rsid w:val="003040A1"/>
    <w:rsid w:val="00312394"/>
    <w:rsid w:val="00317045"/>
    <w:rsid w:val="003242BB"/>
    <w:rsid w:val="00324359"/>
    <w:rsid w:val="0033244C"/>
    <w:rsid w:val="00332752"/>
    <w:rsid w:val="00333253"/>
    <w:rsid w:val="00341C85"/>
    <w:rsid w:val="00357CFB"/>
    <w:rsid w:val="003640D4"/>
    <w:rsid w:val="00367A7B"/>
    <w:rsid w:val="00374389"/>
    <w:rsid w:val="00374C92"/>
    <w:rsid w:val="00377D22"/>
    <w:rsid w:val="00383414"/>
    <w:rsid w:val="00385F23"/>
    <w:rsid w:val="00387FC6"/>
    <w:rsid w:val="00392324"/>
    <w:rsid w:val="003A0D12"/>
    <w:rsid w:val="003A3377"/>
    <w:rsid w:val="003C3BE4"/>
    <w:rsid w:val="003D2B37"/>
    <w:rsid w:val="003D30C7"/>
    <w:rsid w:val="003F2CBE"/>
    <w:rsid w:val="0040143E"/>
    <w:rsid w:val="0040156F"/>
    <w:rsid w:val="00424AD8"/>
    <w:rsid w:val="00444619"/>
    <w:rsid w:val="0044652D"/>
    <w:rsid w:val="00450315"/>
    <w:rsid w:val="00454F2A"/>
    <w:rsid w:val="00457500"/>
    <w:rsid w:val="004627DD"/>
    <w:rsid w:val="0046755A"/>
    <w:rsid w:val="0047002A"/>
    <w:rsid w:val="00476862"/>
    <w:rsid w:val="00482C5F"/>
    <w:rsid w:val="004A17D2"/>
    <w:rsid w:val="004A4878"/>
    <w:rsid w:val="004A7506"/>
    <w:rsid w:val="004C7A46"/>
    <w:rsid w:val="004D5C4D"/>
    <w:rsid w:val="004E399C"/>
    <w:rsid w:val="004E5BF8"/>
    <w:rsid w:val="00506F59"/>
    <w:rsid w:val="00521378"/>
    <w:rsid w:val="005242BD"/>
    <w:rsid w:val="005438DC"/>
    <w:rsid w:val="005544F1"/>
    <w:rsid w:val="00555C71"/>
    <w:rsid w:val="00556766"/>
    <w:rsid w:val="00556F4D"/>
    <w:rsid w:val="00557A2E"/>
    <w:rsid w:val="00575CD3"/>
    <w:rsid w:val="005810DE"/>
    <w:rsid w:val="00582383"/>
    <w:rsid w:val="00590C75"/>
    <w:rsid w:val="0059654B"/>
    <w:rsid w:val="005A4143"/>
    <w:rsid w:val="005B0479"/>
    <w:rsid w:val="005B38CE"/>
    <w:rsid w:val="005B7B70"/>
    <w:rsid w:val="005D3297"/>
    <w:rsid w:val="005E0E2A"/>
    <w:rsid w:val="005E75F5"/>
    <w:rsid w:val="005F19FA"/>
    <w:rsid w:val="005F1EB1"/>
    <w:rsid w:val="005F3518"/>
    <w:rsid w:val="0060090F"/>
    <w:rsid w:val="006031B0"/>
    <w:rsid w:val="00615F82"/>
    <w:rsid w:val="006207F4"/>
    <w:rsid w:val="00621ABC"/>
    <w:rsid w:val="0062286C"/>
    <w:rsid w:val="00632972"/>
    <w:rsid w:val="006335E6"/>
    <w:rsid w:val="00644160"/>
    <w:rsid w:val="00655922"/>
    <w:rsid w:val="00665A28"/>
    <w:rsid w:val="006733E4"/>
    <w:rsid w:val="0067374D"/>
    <w:rsid w:val="006776B4"/>
    <w:rsid w:val="00682373"/>
    <w:rsid w:val="00682A85"/>
    <w:rsid w:val="00683AAB"/>
    <w:rsid w:val="00686959"/>
    <w:rsid w:val="006A01BF"/>
    <w:rsid w:val="006D6DD7"/>
    <w:rsid w:val="006E04E6"/>
    <w:rsid w:val="006E208A"/>
    <w:rsid w:val="006E5443"/>
    <w:rsid w:val="006E6DAA"/>
    <w:rsid w:val="0070742C"/>
    <w:rsid w:val="00711065"/>
    <w:rsid w:val="00725CD9"/>
    <w:rsid w:val="007419F3"/>
    <w:rsid w:val="007437B7"/>
    <w:rsid w:val="007437C1"/>
    <w:rsid w:val="0074455F"/>
    <w:rsid w:val="00751F65"/>
    <w:rsid w:val="00751FD8"/>
    <w:rsid w:val="0075755F"/>
    <w:rsid w:val="00761F2C"/>
    <w:rsid w:val="00765899"/>
    <w:rsid w:val="007661B6"/>
    <w:rsid w:val="0077536C"/>
    <w:rsid w:val="007908F4"/>
    <w:rsid w:val="00790BB4"/>
    <w:rsid w:val="00791431"/>
    <w:rsid w:val="00791E94"/>
    <w:rsid w:val="007A5B05"/>
    <w:rsid w:val="007B5401"/>
    <w:rsid w:val="007C073B"/>
    <w:rsid w:val="007D3049"/>
    <w:rsid w:val="007F33AA"/>
    <w:rsid w:val="007F4F35"/>
    <w:rsid w:val="007F7BDD"/>
    <w:rsid w:val="008012DC"/>
    <w:rsid w:val="00811885"/>
    <w:rsid w:val="00831F30"/>
    <w:rsid w:val="00833457"/>
    <w:rsid w:val="0084631C"/>
    <w:rsid w:val="0085513F"/>
    <w:rsid w:val="008613DF"/>
    <w:rsid w:val="008653B7"/>
    <w:rsid w:val="00874EBC"/>
    <w:rsid w:val="008759CD"/>
    <w:rsid w:val="008951A3"/>
    <w:rsid w:val="008A325E"/>
    <w:rsid w:val="008A466D"/>
    <w:rsid w:val="008A7EE3"/>
    <w:rsid w:val="008B1AC2"/>
    <w:rsid w:val="008C5EE7"/>
    <w:rsid w:val="008E2656"/>
    <w:rsid w:val="008E5C3D"/>
    <w:rsid w:val="00915D40"/>
    <w:rsid w:val="009167F4"/>
    <w:rsid w:val="009202FB"/>
    <w:rsid w:val="00921E40"/>
    <w:rsid w:val="0092202C"/>
    <w:rsid w:val="0093487E"/>
    <w:rsid w:val="00936996"/>
    <w:rsid w:val="00941DEB"/>
    <w:rsid w:val="00946642"/>
    <w:rsid w:val="00950235"/>
    <w:rsid w:val="00971E74"/>
    <w:rsid w:val="009740E3"/>
    <w:rsid w:val="00991C62"/>
    <w:rsid w:val="00994885"/>
    <w:rsid w:val="009A0097"/>
    <w:rsid w:val="009A27A2"/>
    <w:rsid w:val="009A289F"/>
    <w:rsid w:val="009A58EA"/>
    <w:rsid w:val="009B1DE2"/>
    <w:rsid w:val="009D5E7D"/>
    <w:rsid w:val="009D66CF"/>
    <w:rsid w:val="009F1507"/>
    <w:rsid w:val="009F5842"/>
    <w:rsid w:val="00A01E7F"/>
    <w:rsid w:val="00A30E52"/>
    <w:rsid w:val="00A32B5D"/>
    <w:rsid w:val="00A35B1E"/>
    <w:rsid w:val="00A411A3"/>
    <w:rsid w:val="00A428E5"/>
    <w:rsid w:val="00A56B58"/>
    <w:rsid w:val="00A57BC9"/>
    <w:rsid w:val="00A63F5C"/>
    <w:rsid w:val="00A65EC7"/>
    <w:rsid w:val="00A73BEF"/>
    <w:rsid w:val="00A87588"/>
    <w:rsid w:val="00AA3A67"/>
    <w:rsid w:val="00AB2338"/>
    <w:rsid w:val="00AB635B"/>
    <w:rsid w:val="00AC4625"/>
    <w:rsid w:val="00AC677D"/>
    <w:rsid w:val="00AD7652"/>
    <w:rsid w:val="00AD7C78"/>
    <w:rsid w:val="00AE418A"/>
    <w:rsid w:val="00AF3AA3"/>
    <w:rsid w:val="00AF3DCD"/>
    <w:rsid w:val="00AF49FE"/>
    <w:rsid w:val="00B00B22"/>
    <w:rsid w:val="00B022C0"/>
    <w:rsid w:val="00B126AC"/>
    <w:rsid w:val="00B13ADF"/>
    <w:rsid w:val="00B14891"/>
    <w:rsid w:val="00B23023"/>
    <w:rsid w:val="00B23159"/>
    <w:rsid w:val="00B31BA7"/>
    <w:rsid w:val="00B376DA"/>
    <w:rsid w:val="00B37E6D"/>
    <w:rsid w:val="00B442F8"/>
    <w:rsid w:val="00B5070C"/>
    <w:rsid w:val="00B52C3D"/>
    <w:rsid w:val="00B532B1"/>
    <w:rsid w:val="00B65EF2"/>
    <w:rsid w:val="00B673C2"/>
    <w:rsid w:val="00B74248"/>
    <w:rsid w:val="00B74DF7"/>
    <w:rsid w:val="00B7621D"/>
    <w:rsid w:val="00B93D64"/>
    <w:rsid w:val="00BD04DB"/>
    <w:rsid w:val="00BD3F41"/>
    <w:rsid w:val="00BD7BF2"/>
    <w:rsid w:val="00BF4433"/>
    <w:rsid w:val="00BF5E91"/>
    <w:rsid w:val="00C011DB"/>
    <w:rsid w:val="00C128AE"/>
    <w:rsid w:val="00C13795"/>
    <w:rsid w:val="00C13E4F"/>
    <w:rsid w:val="00C15188"/>
    <w:rsid w:val="00C23DD5"/>
    <w:rsid w:val="00C26A57"/>
    <w:rsid w:val="00C31379"/>
    <w:rsid w:val="00C31D41"/>
    <w:rsid w:val="00C36942"/>
    <w:rsid w:val="00C5785D"/>
    <w:rsid w:val="00C6109E"/>
    <w:rsid w:val="00C6312A"/>
    <w:rsid w:val="00C67A0D"/>
    <w:rsid w:val="00C72848"/>
    <w:rsid w:val="00C81D67"/>
    <w:rsid w:val="00C83760"/>
    <w:rsid w:val="00C872DF"/>
    <w:rsid w:val="00C902AA"/>
    <w:rsid w:val="00C935FC"/>
    <w:rsid w:val="00C97890"/>
    <w:rsid w:val="00CA1297"/>
    <w:rsid w:val="00CA7AD1"/>
    <w:rsid w:val="00CB6B89"/>
    <w:rsid w:val="00CB6C6C"/>
    <w:rsid w:val="00CB6F45"/>
    <w:rsid w:val="00CC6950"/>
    <w:rsid w:val="00CD4648"/>
    <w:rsid w:val="00CD4F70"/>
    <w:rsid w:val="00CE501F"/>
    <w:rsid w:val="00CE5FB2"/>
    <w:rsid w:val="00CF2586"/>
    <w:rsid w:val="00CF5D7A"/>
    <w:rsid w:val="00D13D6A"/>
    <w:rsid w:val="00D15C1E"/>
    <w:rsid w:val="00D332EF"/>
    <w:rsid w:val="00D35E65"/>
    <w:rsid w:val="00D371B4"/>
    <w:rsid w:val="00D51C23"/>
    <w:rsid w:val="00D5299E"/>
    <w:rsid w:val="00D52B1D"/>
    <w:rsid w:val="00D61E4F"/>
    <w:rsid w:val="00D71180"/>
    <w:rsid w:val="00D86BC6"/>
    <w:rsid w:val="00D97FEF"/>
    <w:rsid w:val="00DA68CA"/>
    <w:rsid w:val="00DB35C7"/>
    <w:rsid w:val="00DD046E"/>
    <w:rsid w:val="00DD2812"/>
    <w:rsid w:val="00DE615D"/>
    <w:rsid w:val="00DF4E8D"/>
    <w:rsid w:val="00DF675C"/>
    <w:rsid w:val="00DF6BCE"/>
    <w:rsid w:val="00E033F3"/>
    <w:rsid w:val="00E11FF0"/>
    <w:rsid w:val="00E30959"/>
    <w:rsid w:val="00E30C7C"/>
    <w:rsid w:val="00E36532"/>
    <w:rsid w:val="00E442E7"/>
    <w:rsid w:val="00E44A9E"/>
    <w:rsid w:val="00E4711F"/>
    <w:rsid w:val="00E476C0"/>
    <w:rsid w:val="00E53863"/>
    <w:rsid w:val="00E5563D"/>
    <w:rsid w:val="00E81FA4"/>
    <w:rsid w:val="00E85FC3"/>
    <w:rsid w:val="00EA28DF"/>
    <w:rsid w:val="00EB43F2"/>
    <w:rsid w:val="00EC08F9"/>
    <w:rsid w:val="00EC6C33"/>
    <w:rsid w:val="00ED1004"/>
    <w:rsid w:val="00EE2400"/>
    <w:rsid w:val="00EE298A"/>
    <w:rsid w:val="00EF5E72"/>
    <w:rsid w:val="00F1119A"/>
    <w:rsid w:val="00F14A3F"/>
    <w:rsid w:val="00F3239A"/>
    <w:rsid w:val="00F37095"/>
    <w:rsid w:val="00F621F2"/>
    <w:rsid w:val="00F62B31"/>
    <w:rsid w:val="00FA5310"/>
    <w:rsid w:val="00FC3B31"/>
    <w:rsid w:val="00FD2D2F"/>
    <w:rsid w:val="00FE09CC"/>
    <w:rsid w:val="00FE3D9A"/>
    <w:rsid w:val="00FE4A60"/>
    <w:rsid w:val="00FF0F1B"/>
    <w:rsid w:val="00FF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EF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93487E"/>
    <w:pPr>
      <w:keepNext/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487E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E5563D"/>
    <w:pPr>
      <w:spacing w:after="75"/>
    </w:pPr>
    <w:rPr>
      <w:rFonts w:ascii="Verdana" w:hAnsi="Verdana" w:cs="Verdana"/>
      <w:color w:val="000000"/>
      <w:sz w:val="18"/>
      <w:szCs w:val="18"/>
    </w:rPr>
  </w:style>
  <w:style w:type="paragraph" w:styleId="a4">
    <w:name w:val="Body Text"/>
    <w:basedOn w:val="a"/>
    <w:link w:val="a5"/>
    <w:uiPriority w:val="99"/>
    <w:rsid w:val="00B376DA"/>
    <w:pPr>
      <w:spacing w:after="120"/>
    </w:pPr>
    <w:rPr>
      <w:rFonts w:eastAsia="Calibri"/>
      <w:sz w:val="24"/>
      <w:szCs w:val="24"/>
    </w:rPr>
  </w:style>
  <w:style w:type="character" w:customStyle="1" w:styleId="a5">
    <w:name w:val="Основной текст Знак"/>
    <w:link w:val="a4"/>
    <w:uiPriority w:val="99"/>
    <w:locked/>
    <w:rsid w:val="00B376D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978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3">
    <w:name w:val="Font Style23"/>
    <w:uiPriority w:val="99"/>
    <w:rsid w:val="00C97890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rsid w:val="00FE4A60"/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E4A60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367A7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ConsNormal">
    <w:name w:val="ConsNormal"/>
    <w:uiPriority w:val="99"/>
    <w:rsid w:val="002D035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iPriority w:val="99"/>
    <w:semiHidden/>
    <w:rsid w:val="00312394"/>
    <w:pPr>
      <w:widowControl w:val="0"/>
      <w:suppressAutoHyphens/>
      <w:autoSpaceDE w:val="0"/>
      <w:spacing w:after="120" w:line="480" w:lineRule="auto"/>
      <w:ind w:left="283"/>
    </w:pPr>
    <w:rPr>
      <w:rFonts w:eastAsia="Calibri"/>
      <w:sz w:val="20"/>
      <w:szCs w:val="20"/>
      <w:lang w:eastAsia="ar-SA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312394"/>
    <w:rPr>
      <w:rFonts w:ascii="Times New Roman" w:hAnsi="Times New Roman" w:cs="Times New Roman"/>
      <w:lang w:eastAsia="ar-SA" w:bidi="ar-SA"/>
    </w:rPr>
  </w:style>
  <w:style w:type="character" w:customStyle="1" w:styleId="a8">
    <w:name w:val="Гипертекстовая ссылка"/>
    <w:uiPriority w:val="99"/>
    <w:rsid w:val="00312394"/>
    <w:rPr>
      <w:color w:val="auto"/>
    </w:rPr>
  </w:style>
  <w:style w:type="paragraph" w:customStyle="1" w:styleId="ConsPlusNormal">
    <w:name w:val="ConsPlusNormal"/>
    <w:uiPriority w:val="99"/>
    <w:rsid w:val="0085513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9">
    <w:name w:val="line number"/>
    <w:basedOn w:val="a0"/>
    <w:uiPriority w:val="99"/>
    <w:semiHidden/>
    <w:rsid w:val="00874EBC"/>
  </w:style>
  <w:style w:type="character" w:customStyle="1" w:styleId="aa">
    <w:name w:val="Основной текст_"/>
    <w:link w:val="21"/>
    <w:uiPriority w:val="99"/>
    <w:locked/>
    <w:rsid w:val="0077536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a"/>
    <w:uiPriority w:val="99"/>
    <w:rsid w:val="0077536C"/>
    <w:pPr>
      <w:shd w:val="clear" w:color="auto" w:fill="FFFFFF"/>
      <w:spacing w:before="300" w:line="322" w:lineRule="exact"/>
      <w:jc w:val="both"/>
    </w:pPr>
    <w:rPr>
      <w:rFonts w:eastAsia="Calibri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7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0064176.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80849.2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1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Kavkaz</dc:creator>
  <cp:keywords/>
  <dc:description/>
  <cp:lastModifiedBy>Совет</cp:lastModifiedBy>
  <cp:revision>100</cp:revision>
  <cp:lastPrinted>2015-03-07T19:13:00Z</cp:lastPrinted>
  <dcterms:created xsi:type="dcterms:W3CDTF">2014-02-24T11:34:00Z</dcterms:created>
  <dcterms:modified xsi:type="dcterms:W3CDTF">2015-03-26T08:12:00Z</dcterms:modified>
</cp:coreProperties>
</file>